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59AE" w14:textId="77777777" w:rsidR="00483ED6" w:rsidRPr="00C65208" w:rsidRDefault="00483ED6" w:rsidP="00D77861">
      <w:pPr>
        <w:jc w:val="center"/>
        <w:rPr>
          <w:rFonts w:ascii="Cambria" w:hAnsi="Cambria"/>
          <w:b/>
          <w:bCs/>
          <w:smallCaps/>
          <w:sz w:val="32"/>
          <w:szCs w:val="32"/>
        </w:rPr>
      </w:pPr>
      <w:r w:rsidRPr="00C65208">
        <w:rPr>
          <w:rFonts w:ascii="Cambria" w:hAnsi="Cambria"/>
          <w:b/>
          <w:bCs/>
          <w:smallCaps/>
          <w:sz w:val="32"/>
          <w:szCs w:val="32"/>
        </w:rPr>
        <w:t>Brandon Jessup</w:t>
      </w:r>
    </w:p>
    <w:p w14:paraId="6CA711D4" w14:textId="09A62A02" w:rsidR="00A72FA3" w:rsidRDefault="00310663" w:rsidP="00483ED6">
      <w:pPr>
        <w:jc w:val="center"/>
        <w:rPr>
          <w:rFonts w:ascii="Cambria" w:hAnsi="Cambria"/>
          <w:bCs/>
          <w:sz w:val="22"/>
          <w:szCs w:val="22"/>
        </w:rPr>
      </w:pPr>
      <w:r w:rsidRPr="00C65208">
        <w:rPr>
          <w:rFonts w:ascii="Cambria" w:hAnsi="Cambria"/>
          <w:bCs/>
          <w:sz w:val="22"/>
          <w:szCs w:val="22"/>
        </w:rPr>
        <w:t>Seattle, WA</w:t>
      </w:r>
      <w:r w:rsidR="00626678" w:rsidRPr="00C65208">
        <w:rPr>
          <w:rFonts w:ascii="Cambria" w:hAnsi="Cambria"/>
          <w:bCs/>
          <w:sz w:val="22"/>
          <w:szCs w:val="22"/>
        </w:rPr>
        <w:t xml:space="preserve"> 98166</w:t>
      </w:r>
      <w:r w:rsidR="00D77861" w:rsidRPr="00C65208">
        <w:rPr>
          <w:rFonts w:ascii="Cambria" w:hAnsi="Cambria"/>
          <w:bCs/>
          <w:sz w:val="22"/>
          <w:szCs w:val="22"/>
        </w:rPr>
        <w:t xml:space="preserve"> </w:t>
      </w:r>
      <w:r w:rsidR="00C32901" w:rsidRPr="00C65208">
        <w:rPr>
          <w:rFonts w:ascii="Cambria" w:hAnsi="Cambria"/>
          <w:sz w:val="22"/>
          <w:szCs w:val="22"/>
        </w:rPr>
        <w:t>| (206) 579-1898</w:t>
      </w:r>
      <w:r w:rsidR="00626678" w:rsidRPr="00C65208">
        <w:rPr>
          <w:rFonts w:ascii="Cambria" w:hAnsi="Cambria"/>
          <w:bCs/>
          <w:sz w:val="22"/>
          <w:szCs w:val="22"/>
        </w:rPr>
        <w:t xml:space="preserve"> | </w:t>
      </w:r>
      <w:r w:rsidR="00A72FA3" w:rsidRPr="00A72FA3">
        <w:rPr>
          <w:rFonts w:ascii="Cambria" w:hAnsi="Cambria"/>
          <w:bCs/>
          <w:sz w:val="22"/>
          <w:szCs w:val="22"/>
        </w:rPr>
        <w:t>brjessup@gmail.com</w:t>
      </w:r>
    </w:p>
    <w:p w14:paraId="7C4013A1" w14:textId="2B3F372E" w:rsidR="00483ED6" w:rsidRPr="00C65208" w:rsidRDefault="00A72FA3" w:rsidP="00483ED6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LinkedIn: </w:t>
      </w:r>
      <w:r w:rsidRPr="00A72FA3">
        <w:rPr>
          <w:rFonts w:ascii="Cambria" w:hAnsi="Cambria"/>
          <w:bCs/>
          <w:sz w:val="22"/>
          <w:szCs w:val="22"/>
        </w:rPr>
        <w:t>https://www.linkedin.com/in/brandon-jessup-278711117</w:t>
      </w:r>
    </w:p>
    <w:p w14:paraId="413DFE83" w14:textId="77777777" w:rsidR="00651F10" w:rsidRPr="00C65208" w:rsidRDefault="00651F10" w:rsidP="00483ED6">
      <w:pPr>
        <w:jc w:val="center"/>
        <w:rPr>
          <w:rFonts w:ascii="Cambria" w:hAnsi="Cambria"/>
          <w:sz w:val="16"/>
          <w:szCs w:val="16"/>
        </w:rPr>
      </w:pPr>
    </w:p>
    <w:p w14:paraId="15974596" w14:textId="77777777" w:rsidR="0036125B" w:rsidRPr="00BC72B9" w:rsidRDefault="0036125B" w:rsidP="0036125B">
      <w:pPr>
        <w:tabs>
          <w:tab w:val="left" w:pos="-1440"/>
        </w:tabs>
        <w:rPr>
          <w:rFonts w:ascii="Cambria" w:hAnsi="Cambria"/>
        </w:rPr>
      </w:pPr>
      <w:r w:rsidRPr="00BC72B9">
        <w:rPr>
          <w:rFonts w:ascii="Cambria" w:hAnsi="Cambria"/>
          <w:smallCaps/>
        </w:rPr>
        <w:t>Career Summary</w:t>
      </w:r>
    </w:p>
    <w:p w14:paraId="67555239" w14:textId="2ED7DCDC" w:rsidR="0036125B" w:rsidRPr="00764A92" w:rsidRDefault="0036125B" w:rsidP="0036125B">
      <w:pPr>
        <w:tabs>
          <w:tab w:val="left" w:pos="-1440"/>
          <w:tab w:val="center" w:pos="4752"/>
        </w:tabs>
        <w:spacing w:line="19" w:lineRule="exact"/>
        <w:rPr>
          <w:rFonts w:ascii="Cambria" w:hAnsi="Cambria"/>
          <w:sz w:val="20"/>
          <w:szCs w:val="20"/>
        </w:rPr>
      </w:pPr>
      <w:r w:rsidRPr="00764A92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57709880" wp14:editId="3FE427C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12065"/>
                <wp:effectExtent l="0" t="0" r="190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1A91" id="Rectangle 6" o:spid="_x0000_s1026" style="position:absolute;margin-left:0;margin-top:0;width:540pt;height:.95pt;z-index:-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764A92">
        <w:rPr>
          <w:rFonts w:ascii="Cambria" w:hAnsi="Cambria"/>
          <w:sz w:val="20"/>
          <w:szCs w:val="20"/>
        </w:rPr>
        <w:tab/>
      </w:r>
    </w:p>
    <w:p w14:paraId="4F404087" w14:textId="77777777" w:rsidR="0036125B" w:rsidRPr="000805D9" w:rsidRDefault="0036125B" w:rsidP="0036125B">
      <w:pPr>
        <w:tabs>
          <w:tab w:val="left" w:pos="-1440"/>
        </w:tabs>
        <w:rPr>
          <w:rFonts w:ascii="Cambria" w:hAnsi="Cambria"/>
          <w:sz w:val="16"/>
          <w:szCs w:val="16"/>
        </w:rPr>
      </w:pPr>
    </w:p>
    <w:p w14:paraId="6EF8637E" w14:textId="1B8046D5" w:rsidR="0036125B" w:rsidRPr="0036125B" w:rsidRDefault="00645DBD" w:rsidP="0036125B">
      <w:pPr>
        <w:tabs>
          <w:tab w:val="left" w:pos="-14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Customer-obsessed s</w:t>
      </w:r>
      <w:r w:rsidR="0036125B" w:rsidRPr="0036125B">
        <w:rPr>
          <w:rFonts w:ascii="Cambria" w:hAnsi="Cambria"/>
          <w:sz w:val="22"/>
          <w:szCs w:val="22"/>
        </w:rPr>
        <w:t>enior business leader</w:t>
      </w:r>
      <w:r w:rsidR="0036125B">
        <w:rPr>
          <w:rFonts w:ascii="Cambria" w:hAnsi="Cambria"/>
          <w:sz w:val="22"/>
          <w:szCs w:val="22"/>
        </w:rPr>
        <w:t xml:space="preserve"> and attorney </w:t>
      </w:r>
      <w:r w:rsidR="0036125B" w:rsidRPr="0036125B">
        <w:rPr>
          <w:rFonts w:ascii="Cambria" w:hAnsi="Cambria"/>
          <w:sz w:val="22"/>
          <w:szCs w:val="22"/>
        </w:rPr>
        <w:t xml:space="preserve">with </w:t>
      </w:r>
      <w:r>
        <w:rPr>
          <w:rFonts w:ascii="Cambria" w:hAnsi="Cambria"/>
          <w:sz w:val="22"/>
          <w:szCs w:val="22"/>
        </w:rPr>
        <w:t xml:space="preserve">extensive experience building client services teams, </w:t>
      </w:r>
      <w:r w:rsidR="00D1513D">
        <w:rPr>
          <w:rFonts w:ascii="Cambria" w:hAnsi="Cambria"/>
          <w:sz w:val="22"/>
          <w:szCs w:val="22"/>
        </w:rPr>
        <w:t xml:space="preserve">establishing culture, and </w:t>
      </w:r>
      <w:r>
        <w:rPr>
          <w:rFonts w:ascii="Cambria" w:hAnsi="Cambria"/>
          <w:sz w:val="22"/>
          <w:szCs w:val="22"/>
        </w:rPr>
        <w:t>developing and implementing best practices</w:t>
      </w:r>
      <w:r w:rsidR="00D1513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to improve operational efficiency</w:t>
      </w:r>
      <w:r w:rsidR="00D1513D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in</w:t>
      </w:r>
      <w:r w:rsidR="0036125B" w:rsidRPr="0036125B">
        <w:rPr>
          <w:rFonts w:ascii="Cambria" w:hAnsi="Cambria"/>
          <w:sz w:val="22"/>
          <w:szCs w:val="22"/>
        </w:rPr>
        <w:t>creas</w:t>
      </w:r>
      <w:r>
        <w:rPr>
          <w:rFonts w:ascii="Cambria" w:hAnsi="Cambria"/>
          <w:sz w:val="22"/>
          <w:szCs w:val="22"/>
        </w:rPr>
        <w:t xml:space="preserve">e </w:t>
      </w:r>
      <w:r w:rsidR="0036125B" w:rsidRPr="0036125B">
        <w:rPr>
          <w:rFonts w:ascii="Cambria" w:hAnsi="Cambria"/>
          <w:sz w:val="22"/>
          <w:szCs w:val="22"/>
        </w:rPr>
        <w:t>revenue</w:t>
      </w:r>
      <w:r w:rsidR="00D1513D">
        <w:rPr>
          <w:rFonts w:ascii="Cambria" w:hAnsi="Cambria"/>
          <w:sz w:val="22"/>
          <w:szCs w:val="22"/>
        </w:rPr>
        <w:t>, and improve client outcomes.</w:t>
      </w:r>
    </w:p>
    <w:p w14:paraId="5DA68684" w14:textId="77777777" w:rsidR="0036125B" w:rsidRPr="000805D9" w:rsidRDefault="0036125B" w:rsidP="0051219D">
      <w:pPr>
        <w:tabs>
          <w:tab w:val="left" w:pos="-1440"/>
        </w:tabs>
        <w:rPr>
          <w:rFonts w:ascii="Cambria" w:hAnsi="Cambria"/>
          <w:smallCaps/>
          <w:sz w:val="16"/>
          <w:szCs w:val="16"/>
        </w:rPr>
      </w:pPr>
    </w:p>
    <w:p w14:paraId="0259CE52" w14:textId="0148B724" w:rsidR="0051219D" w:rsidRPr="008703DC" w:rsidRDefault="0051219D" w:rsidP="0051219D">
      <w:pPr>
        <w:tabs>
          <w:tab w:val="left" w:pos="-1440"/>
        </w:tabs>
        <w:rPr>
          <w:rFonts w:ascii="Cambria" w:hAnsi="Cambria"/>
        </w:rPr>
      </w:pPr>
      <w:r w:rsidRPr="008703DC">
        <w:rPr>
          <w:rFonts w:ascii="Cambria" w:hAnsi="Cambria"/>
          <w:smallCaps/>
        </w:rPr>
        <w:t>Areas of Expertise</w:t>
      </w:r>
    </w:p>
    <w:p w14:paraId="4A4CD463" w14:textId="1746C996" w:rsidR="0051219D" w:rsidRPr="00C65208" w:rsidRDefault="00695E8C" w:rsidP="0051219D">
      <w:pPr>
        <w:tabs>
          <w:tab w:val="left" w:pos="-1440"/>
          <w:tab w:val="center" w:pos="4752"/>
        </w:tabs>
        <w:spacing w:line="19" w:lineRule="exact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5886EAF" wp14:editId="1F5B93E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12065"/>
                <wp:effectExtent l="0" t="0" r="63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D0DA" id="Rectangle 7" o:spid="_x0000_s1026" style="position:absolute;margin-left:0;margin-top:0;width:540pt;height:.9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51219D" w:rsidRPr="00C65208">
        <w:rPr>
          <w:rFonts w:ascii="Cambria" w:hAnsi="Cambria"/>
          <w:sz w:val="22"/>
          <w:szCs w:val="22"/>
        </w:rPr>
        <w:tab/>
      </w:r>
    </w:p>
    <w:p w14:paraId="007CC771" w14:textId="77777777" w:rsidR="0051219D" w:rsidRPr="000805D9" w:rsidRDefault="0051219D" w:rsidP="0051219D">
      <w:pPr>
        <w:tabs>
          <w:tab w:val="left" w:pos="-1440"/>
        </w:tabs>
        <w:rPr>
          <w:rFonts w:ascii="Cambria" w:hAnsi="Cambria"/>
          <w:sz w:val="16"/>
          <w:szCs w:val="16"/>
        </w:rPr>
      </w:pPr>
    </w:p>
    <w:p w14:paraId="4DFBECA0" w14:textId="77777777" w:rsidR="002D1ED3" w:rsidRPr="00C65208" w:rsidRDefault="002D1ED3" w:rsidP="002D1ED3">
      <w:pPr>
        <w:pStyle w:val="ListParagraph"/>
        <w:numPr>
          <w:ilvl w:val="0"/>
          <w:numId w:val="18"/>
        </w:numPr>
        <w:spacing w:after="0" w:line="240" w:lineRule="auto"/>
        <w:ind w:right="108"/>
        <w:rPr>
          <w:rFonts w:ascii="Cambria" w:hAnsi="Cambria"/>
        </w:rPr>
        <w:sectPr w:rsidR="002D1ED3" w:rsidRPr="00C65208" w:rsidSect="00610FF3">
          <w:pgSz w:w="12240" w:h="15840"/>
          <w:pgMar w:top="720" w:right="720" w:bottom="720" w:left="720" w:header="1440" w:footer="1354" w:gutter="0"/>
          <w:cols w:space="720"/>
          <w:noEndnote/>
          <w:docGrid w:linePitch="326"/>
        </w:sectPr>
      </w:pPr>
      <w:bookmarkStart w:id="0" w:name="_Hlk94866742"/>
    </w:p>
    <w:p w14:paraId="54B1A744" w14:textId="77777777" w:rsidR="002D1ED3" w:rsidRPr="00C65208" w:rsidRDefault="002D1ED3" w:rsidP="001329D4">
      <w:pPr>
        <w:pStyle w:val="ListParagraph"/>
        <w:numPr>
          <w:ilvl w:val="0"/>
          <w:numId w:val="19"/>
        </w:numPr>
        <w:spacing w:after="0" w:line="240" w:lineRule="auto"/>
        <w:ind w:left="288" w:hanging="288"/>
        <w:rPr>
          <w:rFonts w:ascii="Cambria" w:hAnsi="Cambria"/>
        </w:rPr>
      </w:pPr>
      <w:r w:rsidRPr="00C65208">
        <w:rPr>
          <w:rFonts w:ascii="Cambria" w:hAnsi="Cambria"/>
        </w:rPr>
        <w:t>Cross-Functional Leadership</w:t>
      </w:r>
    </w:p>
    <w:p w14:paraId="3E6ACBA5" w14:textId="77777777" w:rsidR="002D1ED3" w:rsidRPr="00C65208" w:rsidRDefault="002D1ED3" w:rsidP="001329D4">
      <w:pPr>
        <w:pStyle w:val="ListParagraph"/>
        <w:numPr>
          <w:ilvl w:val="0"/>
          <w:numId w:val="19"/>
        </w:numPr>
        <w:spacing w:after="0" w:line="240" w:lineRule="auto"/>
        <w:ind w:left="288" w:hanging="288"/>
        <w:rPr>
          <w:rFonts w:ascii="Cambria" w:hAnsi="Cambria"/>
        </w:rPr>
      </w:pPr>
      <w:r w:rsidRPr="00C65208">
        <w:rPr>
          <w:rFonts w:ascii="Cambria" w:hAnsi="Cambria"/>
        </w:rPr>
        <w:t>Relationship Management</w:t>
      </w:r>
    </w:p>
    <w:p w14:paraId="11CA8619" w14:textId="77777777" w:rsidR="0036125B" w:rsidRDefault="0036125B" w:rsidP="008703DC">
      <w:pPr>
        <w:pStyle w:val="ListParagraph"/>
        <w:numPr>
          <w:ilvl w:val="0"/>
          <w:numId w:val="19"/>
        </w:numPr>
        <w:spacing w:after="0" w:line="240" w:lineRule="auto"/>
        <w:ind w:left="288" w:hanging="288"/>
        <w:rPr>
          <w:rFonts w:ascii="Cambria" w:hAnsi="Cambria"/>
        </w:rPr>
      </w:pPr>
      <w:r>
        <w:rPr>
          <w:rFonts w:ascii="Cambria" w:hAnsi="Cambria"/>
        </w:rPr>
        <w:t>Program Management</w:t>
      </w:r>
    </w:p>
    <w:p w14:paraId="2A3F1AB9" w14:textId="77777777" w:rsidR="0036125B" w:rsidRPr="00C65208" w:rsidRDefault="0036125B" w:rsidP="0036125B">
      <w:pPr>
        <w:pStyle w:val="ListParagraph"/>
        <w:numPr>
          <w:ilvl w:val="0"/>
          <w:numId w:val="19"/>
        </w:numPr>
        <w:spacing w:after="0" w:line="240" w:lineRule="auto"/>
        <w:ind w:left="288" w:hanging="288"/>
        <w:rPr>
          <w:rFonts w:ascii="Cambria" w:hAnsi="Cambria"/>
        </w:rPr>
      </w:pPr>
      <w:r w:rsidRPr="00C65208">
        <w:rPr>
          <w:rFonts w:ascii="Cambria" w:hAnsi="Cambria"/>
        </w:rPr>
        <w:t>Team Building</w:t>
      </w:r>
    </w:p>
    <w:p w14:paraId="6BFA554B" w14:textId="77777777" w:rsidR="0036125B" w:rsidRPr="00C65208" w:rsidRDefault="0036125B" w:rsidP="0036125B">
      <w:pPr>
        <w:pStyle w:val="ListParagraph"/>
        <w:numPr>
          <w:ilvl w:val="0"/>
          <w:numId w:val="19"/>
        </w:numPr>
        <w:spacing w:after="0" w:line="240" w:lineRule="auto"/>
        <w:ind w:left="288" w:hanging="288"/>
        <w:rPr>
          <w:rFonts w:ascii="Cambria" w:hAnsi="Cambria"/>
        </w:rPr>
      </w:pPr>
      <w:r w:rsidRPr="00C65208">
        <w:rPr>
          <w:rFonts w:ascii="Cambria" w:hAnsi="Cambria"/>
        </w:rPr>
        <w:t>Training and Development</w:t>
      </w:r>
    </w:p>
    <w:p w14:paraId="12086C98" w14:textId="1D27DD84" w:rsidR="00581739" w:rsidRPr="00C65208" w:rsidRDefault="00581739" w:rsidP="00581739">
      <w:pPr>
        <w:pStyle w:val="ListParagraph"/>
        <w:numPr>
          <w:ilvl w:val="0"/>
          <w:numId w:val="19"/>
        </w:numPr>
        <w:spacing w:after="0" w:line="240" w:lineRule="auto"/>
        <w:ind w:left="288" w:hanging="288"/>
        <w:rPr>
          <w:rFonts w:ascii="Cambria" w:hAnsi="Cambria"/>
        </w:rPr>
      </w:pPr>
      <w:r w:rsidRPr="00C65208">
        <w:rPr>
          <w:rFonts w:ascii="Cambria" w:hAnsi="Cambria"/>
        </w:rPr>
        <w:t>Coaching &amp; Mentor</w:t>
      </w:r>
      <w:r w:rsidR="00970F88">
        <w:rPr>
          <w:rFonts w:ascii="Cambria" w:hAnsi="Cambria"/>
        </w:rPr>
        <w:t>ing</w:t>
      </w:r>
      <w:r w:rsidR="00970F88">
        <w:rPr>
          <w:rFonts w:ascii="Cambria" w:hAnsi="Cambria"/>
        </w:rPr>
        <w:tab/>
      </w:r>
    </w:p>
    <w:p w14:paraId="22523FF2" w14:textId="77777777" w:rsidR="00581739" w:rsidRPr="00C65208" w:rsidRDefault="00581739" w:rsidP="00581739">
      <w:pPr>
        <w:pStyle w:val="ListParagraph"/>
        <w:numPr>
          <w:ilvl w:val="0"/>
          <w:numId w:val="19"/>
        </w:numPr>
        <w:spacing w:after="0" w:line="240" w:lineRule="auto"/>
        <w:ind w:left="288" w:hanging="288"/>
        <w:rPr>
          <w:rFonts w:ascii="Cambria" w:hAnsi="Cambria"/>
        </w:rPr>
      </w:pPr>
      <w:r w:rsidRPr="00C65208">
        <w:rPr>
          <w:rFonts w:ascii="Cambria" w:hAnsi="Cambria"/>
        </w:rPr>
        <w:t>Process Improvement</w:t>
      </w:r>
    </w:p>
    <w:p w14:paraId="22136105" w14:textId="1F3A11D3" w:rsidR="008703DC" w:rsidRDefault="008703DC" w:rsidP="008703DC">
      <w:pPr>
        <w:pStyle w:val="ListParagraph"/>
        <w:numPr>
          <w:ilvl w:val="0"/>
          <w:numId w:val="19"/>
        </w:numPr>
        <w:spacing w:after="0" w:line="240" w:lineRule="auto"/>
        <w:ind w:left="288" w:hanging="288"/>
        <w:rPr>
          <w:rFonts w:ascii="Cambria" w:hAnsi="Cambria"/>
        </w:rPr>
      </w:pPr>
      <w:r>
        <w:rPr>
          <w:rFonts w:ascii="Cambria" w:hAnsi="Cambria"/>
        </w:rPr>
        <w:t>Data-Driven Decision</w:t>
      </w:r>
      <w:r w:rsidR="00C6434E">
        <w:rPr>
          <w:rFonts w:ascii="Cambria" w:hAnsi="Cambria"/>
        </w:rPr>
        <w:t xml:space="preserve"> </w:t>
      </w:r>
      <w:r>
        <w:rPr>
          <w:rFonts w:ascii="Cambria" w:hAnsi="Cambria"/>
        </w:rPr>
        <w:t>Making</w:t>
      </w:r>
    </w:p>
    <w:p w14:paraId="26B5A009" w14:textId="77777777" w:rsidR="008703DC" w:rsidRPr="00C65208" w:rsidRDefault="008703DC" w:rsidP="008703DC">
      <w:pPr>
        <w:pStyle w:val="ListParagraph"/>
        <w:numPr>
          <w:ilvl w:val="0"/>
          <w:numId w:val="19"/>
        </w:numPr>
        <w:spacing w:after="0" w:line="240" w:lineRule="auto"/>
        <w:ind w:left="288" w:hanging="288"/>
        <w:rPr>
          <w:rFonts w:ascii="Cambria" w:hAnsi="Cambria"/>
        </w:rPr>
      </w:pPr>
      <w:r w:rsidRPr="00C65208">
        <w:rPr>
          <w:rFonts w:ascii="Cambria" w:hAnsi="Cambria"/>
        </w:rPr>
        <w:t>Post-Merger Integration</w:t>
      </w:r>
    </w:p>
    <w:p w14:paraId="3DB40734" w14:textId="77777777" w:rsidR="002D1ED3" w:rsidRPr="00C65208" w:rsidRDefault="002D1ED3" w:rsidP="002D1ED3">
      <w:pPr>
        <w:pStyle w:val="ListParagraph"/>
        <w:spacing w:after="0" w:line="240" w:lineRule="auto"/>
        <w:ind w:right="108"/>
        <w:rPr>
          <w:rFonts w:ascii="Cambria" w:hAnsi="Cambria"/>
        </w:rPr>
        <w:sectPr w:rsidR="002D1ED3" w:rsidRPr="00C65208" w:rsidSect="002D1ED3">
          <w:type w:val="continuous"/>
          <w:pgSz w:w="12240" w:h="15840"/>
          <w:pgMar w:top="720" w:right="720" w:bottom="720" w:left="720" w:header="1440" w:footer="1354" w:gutter="0"/>
          <w:cols w:num="3" w:space="720"/>
          <w:noEndnote/>
          <w:docGrid w:linePitch="326"/>
        </w:sectPr>
      </w:pPr>
    </w:p>
    <w:p w14:paraId="3E8521F1" w14:textId="77777777" w:rsidR="002D1ED3" w:rsidRPr="000805D9" w:rsidRDefault="002D1ED3" w:rsidP="00490A0C">
      <w:pPr>
        <w:pStyle w:val="ListParagraph"/>
        <w:spacing w:after="0" w:line="240" w:lineRule="auto"/>
        <w:ind w:left="0" w:right="108"/>
        <w:rPr>
          <w:rFonts w:ascii="Cambria" w:hAnsi="Cambria"/>
          <w:sz w:val="16"/>
          <w:szCs w:val="16"/>
        </w:rPr>
      </w:pPr>
    </w:p>
    <w:bookmarkEnd w:id="0"/>
    <w:p w14:paraId="14740268" w14:textId="77777777" w:rsidR="00483ED6" w:rsidRPr="008703DC" w:rsidRDefault="00435F2F" w:rsidP="00483ED6">
      <w:pPr>
        <w:tabs>
          <w:tab w:val="left" w:pos="-1440"/>
        </w:tabs>
        <w:rPr>
          <w:rFonts w:ascii="Cambria" w:hAnsi="Cambria"/>
        </w:rPr>
      </w:pPr>
      <w:r w:rsidRPr="008703DC">
        <w:rPr>
          <w:rFonts w:ascii="Cambria" w:hAnsi="Cambria"/>
          <w:smallCaps/>
        </w:rPr>
        <w:t xml:space="preserve">Professional </w:t>
      </w:r>
      <w:r w:rsidR="00483ED6" w:rsidRPr="008703DC">
        <w:rPr>
          <w:rFonts w:ascii="Cambria" w:hAnsi="Cambria"/>
          <w:smallCaps/>
        </w:rPr>
        <w:t>Experience</w:t>
      </w:r>
    </w:p>
    <w:p w14:paraId="418CF9D1" w14:textId="56F6B3C5" w:rsidR="00483ED6" w:rsidRPr="00C65208" w:rsidRDefault="00695E8C" w:rsidP="001D5CBC">
      <w:pPr>
        <w:tabs>
          <w:tab w:val="left" w:pos="-1440"/>
          <w:tab w:val="center" w:pos="4752"/>
        </w:tabs>
        <w:spacing w:line="19" w:lineRule="exact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0E0B3147" wp14:editId="2CBFD90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12065"/>
                <wp:effectExtent l="0" t="0" r="635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6DF6" id="Rectangle 4" o:spid="_x0000_s1026" style="position:absolute;margin-left:0;margin-top:0;width:540pt;height:.9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1D5CBC" w:rsidRPr="00C65208">
        <w:rPr>
          <w:rFonts w:ascii="Cambria" w:hAnsi="Cambria"/>
          <w:sz w:val="22"/>
          <w:szCs w:val="22"/>
        </w:rPr>
        <w:tab/>
      </w:r>
    </w:p>
    <w:p w14:paraId="58589CF1" w14:textId="77777777" w:rsidR="00483ED6" w:rsidRPr="000805D9" w:rsidRDefault="00483ED6" w:rsidP="00483ED6">
      <w:pPr>
        <w:tabs>
          <w:tab w:val="left" w:pos="-1440"/>
        </w:tabs>
        <w:rPr>
          <w:rFonts w:ascii="Cambria" w:hAnsi="Cambria"/>
          <w:sz w:val="16"/>
          <w:szCs w:val="16"/>
        </w:rPr>
      </w:pPr>
    </w:p>
    <w:p w14:paraId="70506257" w14:textId="04780359" w:rsidR="00651F10" w:rsidRPr="002D12B6" w:rsidRDefault="007A6163" w:rsidP="00E92EEE">
      <w:pPr>
        <w:widowControl/>
        <w:shd w:val="clear" w:color="auto" w:fill="F2F2F2"/>
        <w:autoSpaceDE/>
        <w:autoSpaceDN/>
        <w:adjustRightInd/>
        <w:spacing w:after="40"/>
        <w:rPr>
          <w:rFonts w:ascii="Cambria" w:eastAsia="Calibri" w:hAnsi="Cambria"/>
          <w:bCs/>
          <w:sz w:val="22"/>
          <w:szCs w:val="22"/>
          <w:u w:val="single"/>
        </w:rPr>
      </w:pPr>
      <w:bookmarkStart w:id="1" w:name="_Hlk78716540"/>
      <w:r w:rsidRPr="002D12B6">
        <w:rPr>
          <w:rFonts w:ascii="Cambria" w:eastAsia="Calibri" w:hAnsi="Cambria"/>
          <w:bCs/>
          <w:sz w:val="22"/>
          <w:szCs w:val="22"/>
          <w:u w:val="single"/>
        </w:rPr>
        <w:t>Lighthouse Global</w:t>
      </w:r>
      <w:r w:rsidR="00D77861" w:rsidRPr="002D12B6">
        <w:rPr>
          <w:rFonts w:ascii="Cambria" w:eastAsia="Calibri" w:hAnsi="Cambria"/>
          <w:bCs/>
          <w:sz w:val="22"/>
          <w:szCs w:val="22"/>
          <w:u w:val="single"/>
        </w:rPr>
        <w:t xml:space="preserve"> </w:t>
      </w:r>
      <w:r w:rsidR="00581739" w:rsidRPr="002D12B6">
        <w:rPr>
          <w:rFonts w:ascii="Cambria" w:eastAsia="Calibri" w:hAnsi="Cambria"/>
          <w:bCs/>
          <w:sz w:val="20"/>
          <w:szCs w:val="20"/>
          <w:u w:val="single"/>
        </w:rPr>
        <w:t>|</w:t>
      </w:r>
      <w:r w:rsidR="00581739" w:rsidRPr="002D12B6">
        <w:rPr>
          <w:rFonts w:ascii="Cambria" w:eastAsia="Calibri" w:hAnsi="Cambria"/>
          <w:bCs/>
          <w:sz w:val="22"/>
          <w:szCs w:val="22"/>
          <w:u w:val="single"/>
        </w:rPr>
        <w:t xml:space="preserve"> </w:t>
      </w:r>
      <w:r w:rsidR="00D77861" w:rsidRPr="002D12B6">
        <w:rPr>
          <w:rFonts w:ascii="Cambria" w:eastAsia="Calibri" w:hAnsi="Cambria"/>
          <w:bCs/>
          <w:sz w:val="22"/>
          <w:szCs w:val="22"/>
          <w:u w:val="single"/>
        </w:rPr>
        <w:t>Seattle, Washington</w:t>
      </w:r>
    </w:p>
    <w:p w14:paraId="14D53F04" w14:textId="26EBE50A" w:rsidR="003B78F7" w:rsidRPr="003B78F7" w:rsidRDefault="003B78F7" w:rsidP="00E92EEE">
      <w:pPr>
        <w:widowControl/>
        <w:shd w:val="clear" w:color="auto" w:fill="F2F2F2"/>
        <w:autoSpaceDE/>
        <w:autoSpaceDN/>
        <w:adjustRightInd/>
        <w:spacing w:after="40"/>
        <w:rPr>
          <w:rFonts w:ascii="Cambria" w:eastAsia="Calibri" w:hAnsi="Cambria"/>
          <w:bCs/>
          <w:i/>
          <w:iCs/>
          <w:sz w:val="22"/>
          <w:szCs w:val="22"/>
        </w:rPr>
      </w:pPr>
      <w:r>
        <w:rPr>
          <w:rFonts w:ascii="Cambria" w:eastAsia="Calibri" w:hAnsi="Cambria"/>
          <w:bCs/>
          <w:i/>
          <w:iCs/>
          <w:sz w:val="22"/>
          <w:szCs w:val="22"/>
        </w:rPr>
        <w:t xml:space="preserve">Lighthouse Global is a legal </w:t>
      </w:r>
      <w:r w:rsidRPr="003B78F7">
        <w:rPr>
          <w:rFonts w:ascii="Cambria" w:eastAsia="Calibri" w:hAnsi="Cambria"/>
          <w:bCs/>
          <w:i/>
          <w:iCs/>
          <w:sz w:val="22"/>
          <w:szCs w:val="22"/>
        </w:rPr>
        <w:t>software and services compan</w:t>
      </w:r>
      <w:r w:rsidR="00A20B51">
        <w:rPr>
          <w:rFonts w:ascii="Cambria" w:eastAsia="Calibri" w:hAnsi="Cambria"/>
          <w:bCs/>
          <w:i/>
          <w:iCs/>
          <w:sz w:val="22"/>
          <w:szCs w:val="22"/>
        </w:rPr>
        <w:t>y</w:t>
      </w:r>
      <w:r w:rsidR="002517A4">
        <w:rPr>
          <w:rFonts w:ascii="Cambria" w:eastAsia="Calibri" w:hAnsi="Cambria"/>
          <w:bCs/>
          <w:i/>
          <w:iCs/>
          <w:sz w:val="22"/>
          <w:szCs w:val="22"/>
        </w:rPr>
        <w:t xml:space="preserve"> that grew from 45 employees in 2013 to more than 1,000.</w:t>
      </w:r>
    </w:p>
    <w:p w14:paraId="29C00C7C" w14:textId="2F0CB053" w:rsidR="00581739" w:rsidRPr="00C6434E" w:rsidRDefault="00581739" w:rsidP="00E92EEE">
      <w:pPr>
        <w:widowControl/>
        <w:shd w:val="clear" w:color="auto" w:fill="F2F2F2"/>
        <w:autoSpaceDE/>
        <w:autoSpaceDN/>
        <w:adjustRightInd/>
        <w:spacing w:after="40"/>
        <w:rPr>
          <w:rFonts w:ascii="Cambria" w:eastAsia="Calibri" w:hAnsi="Cambria"/>
          <w:b/>
          <w:i/>
          <w:iCs/>
          <w:sz w:val="22"/>
          <w:szCs w:val="22"/>
        </w:rPr>
      </w:pPr>
      <w:r w:rsidRPr="00C65208">
        <w:rPr>
          <w:rFonts w:ascii="Cambria" w:eastAsia="Calibri" w:hAnsi="Cambria"/>
          <w:b/>
          <w:sz w:val="22"/>
          <w:szCs w:val="22"/>
        </w:rPr>
        <w:t xml:space="preserve">Executive Director, Expert Solutions             </w:t>
      </w:r>
      <w:r>
        <w:rPr>
          <w:rFonts w:ascii="Cambria" w:eastAsia="Calibri" w:hAnsi="Cambria"/>
          <w:b/>
          <w:sz w:val="22"/>
          <w:szCs w:val="22"/>
        </w:rPr>
        <w:t xml:space="preserve">                                                                                    </w:t>
      </w:r>
      <w:r w:rsidRPr="00C65208">
        <w:rPr>
          <w:rFonts w:ascii="Cambria" w:eastAsia="Calibri" w:hAnsi="Cambria"/>
          <w:bCs/>
          <w:sz w:val="22"/>
          <w:szCs w:val="22"/>
        </w:rPr>
        <w:t>June 2019 – October 2021</w:t>
      </w:r>
    </w:p>
    <w:p w14:paraId="56D98516" w14:textId="46A1370F" w:rsidR="005A422A" w:rsidRPr="00C65208" w:rsidRDefault="00AF5C05" w:rsidP="00B55652">
      <w:pPr>
        <w:tabs>
          <w:tab w:val="left" w:pos="900"/>
        </w:tabs>
        <w:rPr>
          <w:rFonts w:ascii="Cambria" w:hAnsi="Cambria"/>
          <w:sz w:val="22"/>
          <w:szCs w:val="22"/>
        </w:rPr>
      </w:pPr>
      <w:bookmarkStart w:id="2" w:name="_Hlk92706735"/>
      <w:r>
        <w:rPr>
          <w:rFonts w:ascii="Cambria" w:hAnsi="Cambria"/>
          <w:sz w:val="22"/>
          <w:szCs w:val="22"/>
        </w:rPr>
        <w:t>D</w:t>
      </w:r>
      <w:r w:rsidR="00581739">
        <w:rPr>
          <w:rFonts w:ascii="Cambria" w:hAnsi="Cambria"/>
          <w:sz w:val="22"/>
          <w:szCs w:val="22"/>
        </w:rPr>
        <w:t xml:space="preserve">epartment </w:t>
      </w:r>
      <w:r>
        <w:rPr>
          <w:rFonts w:ascii="Cambria" w:hAnsi="Cambria"/>
          <w:sz w:val="22"/>
          <w:szCs w:val="22"/>
        </w:rPr>
        <w:t xml:space="preserve">leader </w:t>
      </w:r>
      <w:r w:rsidR="00A41B3C">
        <w:rPr>
          <w:rFonts w:ascii="Cambria" w:hAnsi="Cambria"/>
          <w:sz w:val="22"/>
          <w:szCs w:val="22"/>
        </w:rPr>
        <w:t>responsible for</w:t>
      </w:r>
      <w:r w:rsidR="00442F02">
        <w:rPr>
          <w:rFonts w:ascii="Cambria" w:hAnsi="Cambria"/>
          <w:sz w:val="22"/>
          <w:szCs w:val="22"/>
        </w:rPr>
        <w:t xml:space="preserve"> </w:t>
      </w:r>
      <w:r w:rsidR="008D408A">
        <w:rPr>
          <w:rFonts w:ascii="Cambria" w:hAnsi="Cambria"/>
          <w:sz w:val="22"/>
          <w:szCs w:val="22"/>
        </w:rPr>
        <w:t>delivering</w:t>
      </w:r>
      <w:r w:rsidR="00442F02">
        <w:rPr>
          <w:rFonts w:ascii="Cambria" w:hAnsi="Cambria"/>
          <w:sz w:val="22"/>
          <w:szCs w:val="22"/>
        </w:rPr>
        <w:t xml:space="preserve"> market-differentiated analytics and review support services. Responsible for setting strategic roadmap for service offerings and ensuring effective support for SaaS products. Created culture, guided hiring, oversaw </w:t>
      </w:r>
      <w:r w:rsidR="008A476D" w:rsidRPr="00C65208">
        <w:rPr>
          <w:rFonts w:ascii="Cambria" w:hAnsi="Cambria"/>
          <w:sz w:val="22"/>
          <w:szCs w:val="22"/>
        </w:rPr>
        <w:t>day-to-day operations</w:t>
      </w:r>
      <w:r w:rsidR="008D408A">
        <w:rPr>
          <w:rFonts w:ascii="Cambria" w:hAnsi="Cambria"/>
          <w:sz w:val="22"/>
          <w:szCs w:val="22"/>
        </w:rPr>
        <w:t xml:space="preserve">, and ensured positive client outcomes. </w:t>
      </w:r>
    </w:p>
    <w:p w14:paraId="71D382F8" w14:textId="02DA2E0E" w:rsidR="00CB2214" w:rsidRPr="00C65208" w:rsidRDefault="002D12B6" w:rsidP="006A3FA1">
      <w:pPr>
        <w:tabs>
          <w:tab w:val="left" w:pos="9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="00CB2214" w:rsidRPr="00C65208">
        <w:rPr>
          <w:rFonts w:ascii="Cambria" w:hAnsi="Cambria"/>
          <w:b/>
          <w:bCs/>
          <w:i/>
          <w:iCs/>
          <w:sz w:val="22"/>
          <w:szCs w:val="22"/>
        </w:rPr>
        <w:t>Peak</w:t>
      </w:r>
      <w:r w:rsidR="00F33913" w:rsidRPr="00C65208">
        <w:rPr>
          <w:rFonts w:ascii="Cambria" w:hAnsi="Cambria"/>
          <w:b/>
          <w:bCs/>
          <w:i/>
          <w:iCs/>
          <w:sz w:val="22"/>
          <w:szCs w:val="22"/>
        </w:rPr>
        <w:t xml:space="preserve"> team</w:t>
      </w:r>
      <w:r w:rsidR="00CB2214" w:rsidRPr="00C65208">
        <w:rPr>
          <w:rFonts w:ascii="Cambria" w:hAnsi="Cambria"/>
          <w:b/>
          <w:bCs/>
          <w:i/>
          <w:iCs/>
          <w:sz w:val="22"/>
          <w:szCs w:val="22"/>
        </w:rPr>
        <w:t xml:space="preserve"> size</w:t>
      </w:r>
      <w:r w:rsidR="00BB4999">
        <w:rPr>
          <w:rFonts w:ascii="Cambria" w:hAnsi="Cambria"/>
          <w:b/>
          <w:bCs/>
          <w:i/>
          <w:iCs/>
          <w:sz w:val="22"/>
          <w:szCs w:val="22"/>
        </w:rPr>
        <w:t xml:space="preserve"> managed</w:t>
      </w:r>
      <w:r w:rsidR="00CB2214" w:rsidRPr="00C65208">
        <w:rPr>
          <w:rFonts w:ascii="Cambria" w:hAnsi="Cambria"/>
          <w:b/>
          <w:bCs/>
          <w:i/>
          <w:iCs/>
          <w:sz w:val="22"/>
          <w:szCs w:val="22"/>
        </w:rPr>
        <w:t>:</w:t>
      </w:r>
      <w:r w:rsidR="00CB2214" w:rsidRPr="00C65208">
        <w:rPr>
          <w:rFonts w:ascii="Cambria" w:hAnsi="Cambria"/>
          <w:sz w:val="22"/>
          <w:szCs w:val="22"/>
        </w:rPr>
        <w:t xml:space="preserve"> </w:t>
      </w:r>
      <w:r w:rsidR="00435926">
        <w:rPr>
          <w:rFonts w:ascii="Cambria" w:hAnsi="Cambria"/>
          <w:sz w:val="22"/>
          <w:szCs w:val="22"/>
        </w:rPr>
        <w:t xml:space="preserve">(reported to Chief Operating Officer) </w:t>
      </w:r>
      <w:r w:rsidR="00CB2214" w:rsidRPr="00C65208">
        <w:rPr>
          <w:rFonts w:ascii="Cambria" w:hAnsi="Cambria"/>
          <w:sz w:val="22"/>
          <w:szCs w:val="22"/>
        </w:rPr>
        <w:t xml:space="preserve">5 </w:t>
      </w:r>
      <w:r w:rsidR="006A3FA1" w:rsidRPr="00C65208">
        <w:rPr>
          <w:rFonts w:ascii="Cambria" w:hAnsi="Cambria"/>
          <w:sz w:val="22"/>
          <w:szCs w:val="22"/>
        </w:rPr>
        <w:t>functions</w:t>
      </w:r>
      <w:r w:rsidR="00CB2214" w:rsidRPr="00C65208">
        <w:rPr>
          <w:rFonts w:ascii="Cambria" w:hAnsi="Cambria"/>
          <w:sz w:val="22"/>
          <w:szCs w:val="22"/>
        </w:rPr>
        <w:t xml:space="preserve">, 93 employees </w:t>
      </w:r>
      <w:r w:rsidR="000805D9">
        <w:rPr>
          <w:rFonts w:ascii="Cambria" w:hAnsi="Cambria"/>
          <w:sz w:val="22"/>
          <w:szCs w:val="22"/>
        </w:rPr>
        <w:t>($10.4M budget)</w:t>
      </w:r>
    </w:p>
    <w:bookmarkEnd w:id="2"/>
    <w:p w14:paraId="3C6898FA" w14:textId="609FB045" w:rsidR="0075479C" w:rsidRPr="00C65208" w:rsidRDefault="0075479C" w:rsidP="0075479C">
      <w:pPr>
        <w:numPr>
          <w:ilvl w:val="1"/>
          <w:numId w:val="21"/>
        </w:numPr>
        <w:tabs>
          <w:tab w:val="left" w:pos="360"/>
        </w:tabs>
        <w:ind w:left="648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 xml:space="preserve">Optimized delivery of service </w:t>
      </w:r>
      <w:r>
        <w:rPr>
          <w:rFonts w:ascii="Cambria" w:hAnsi="Cambria"/>
          <w:sz w:val="22"/>
          <w:szCs w:val="22"/>
        </w:rPr>
        <w:t>and</w:t>
      </w:r>
      <w:r w:rsidRPr="00C65208">
        <w:rPr>
          <w:rFonts w:ascii="Cambria" w:hAnsi="Cambria"/>
          <w:sz w:val="22"/>
          <w:szCs w:val="22"/>
        </w:rPr>
        <w:t xml:space="preserve"> software offerings.</w:t>
      </w:r>
    </w:p>
    <w:p w14:paraId="79F588F2" w14:textId="77777777" w:rsidR="0075479C" w:rsidRPr="00C65208" w:rsidRDefault="0075479C" w:rsidP="0075479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Developed product KPIs and scorecards to assess progress and inform stakeholders.</w:t>
      </w:r>
    </w:p>
    <w:p w14:paraId="13C18A29" w14:textId="77777777" w:rsidR="0075479C" w:rsidRDefault="0075479C" w:rsidP="0075479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Reorganized teams, shifted repeatable tasks to lower cost personnel, developed training programs, and updated standard operating procedures to address pause and pain points in work streams.</w:t>
      </w:r>
    </w:p>
    <w:p w14:paraId="6E121D66" w14:textId="6BA3493E" w:rsidR="00F77259" w:rsidRPr="00C65208" w:rsidRDefault="0075479C" w:rsidP="004E469C">
      <w:pPr>
        <w:numPr>
          <w:ilvl w:val="1"/>
          <w:numId w:val="21"/>
        </w:numPr>
        <w:tabs>
          <w:tab w:val="left" w:pos="360"/>
        </w:tabs>
        <w:ind w:left="64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</w:t>
      </w:r>
      <w:r w:rsidR="00F77259" w:rsidRPr="00C65208">
        <w:rPr>
          <w:rFonts w:ascii="Cambria" w:hAnsi="Cambria"/>
          <w:sz w:val="22"/>
          <w:szCs w:val="22"/>
        </w:rPr>
        <w:t>ncreased product and services adoption and revenue</w:t>
      </w:r>
      <w:r w:rsidR="007E3CD6" w:rsidRPr="00C65208">
        <w:rPr>
          <w:rFonts w:ascii="Cambria" w:hAnsi="Cambria"/>
          <w:sz w:val="22"/>
          <w:szCs w:val="22"/>
        </w:rPr>
        <w:t>.</w:t>
      </w:r>
    </w:p>
    <w:p w14:paraId="47FEB69C" w14:textId="77777777" w:rsidR="00F77259" w:rsidRPr="00C65208" w:rsidRDefault="00F77259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Increased revenue for key analytics offerings (2018: $5.9M, 2019: $7.5M, 2020: $10.5)</w:t>
      </w:r>
      <w:r w:rsidR="008A476D" w:rsidRPr="00C65208">
        <w:rPr>
          <w:rFonts w:ascii="Cambria" w:hAnsi="Cambria"/>
          <w:sz w:val="22"/>
          <w:szCs w:val="22"/>
        </w:rPr>
        <w:t>.</w:t>
      </w:r>
    </w:p>
    <w:p w14:paraId="11B04F86" w14:textId="7F0E1EDA" w:rsidR="0007082D" w:rsidRPr="00C65208" w:rsidRDefault="0007082D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 xml:space="preserve">Doubled number of clients using </w:t>
      </w:r>
      <w:r w:rsidR="00AF5C05">
        <w:rPr>
          <w:rFonts w:ascii="Cambria" w:hAnsi="Cambria"/>
          <w:sz w:val="22"/>
          <w:szCs w:val="22"/>
        </w:rPr>
        <w:t xml:space="preserve">Lighthouse’s </w:t>
      </w:r>
      <w:r w:rsidRPr="00C65208">
        <w:rPr>
          <w:rFonts w:ascii="Cambria" w:hAnsi="Cambria"/>
          <w:sz w:val="22"/>
          <w:szCs w:val="22"/>
        </w:rPr>
        <w:t>proprietary review efficiency products (SmartSeries)</w:t>
      </w:r>
      <w:r w:rsidR="007E3CD6" w:rsidRPr="00C65208">
        <w:rPr>
          <w:rFonts w:ascii="Cambria" w:hAnsi="Cambria"/>
          <w:sz w:val="22"/>
          <w:szCs w:val="22"/>
        </w:rPr>
        <w:t>.</w:t>
      </w:r>
    </w:p>
    <w:p w14:paraId="33E77AC8" w14:textId="77777777" w:rsidR="00F77259" w:rsidRPr="00C65208" w:rsidRDefault="002C2381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 xml:space="preserve">Improved </w:t>
      </w:r>
      <w:r w:rsidR="00BB4999">
        <w:rPr>
          <w:rFonts w:ascii="Cambria" w:hAnsi="Cambria"/>
          <w:sz w:val="22"/>
          <w:szCs w:val="22"/>
        </w:rPr>
        <w:t xml:space="preserve">end user </w:t>
      </w:r>
      <w:r w:rsidRPr="00C65208">
        <w:rPr>
          <w:rFonts w:ascii="Cambria" w:hAnsi="Cambria"/>
          <w:sz w:val="22"/>
          <w:szCs w:val="22"/>
        </w:rPr>
        <w:t xml:space="preserve">experience </w:t>
      </w:r>
      <w:r w:rsidR="00C65208">
        <w:rPr>
          <w:rFonts w:ascii="Cambria" w:hAnsi="Cambria"/>
          <w:sz w:val="22"/>
          <w:szCs w:val="22"/>
        </w:rPr>
        <w:t>-</w:t>
      </w:r>
      <w:r w:rsidRPr="00C65208">
        <w:rPr>
          <w:rFonts w:ascii="Cambria" w:hAnsi="Cambria"/>
          <w:sz w:val="22"/>
          <w:szCs w:val="22"/>
        </w:rPr>
        <w:t xml:space="preserve"> develop</w:t>
      </w:r>
      <w:r w:rsidR="00C65208">
        <w:rPr>
          <w:rFonts w:ascii="Cambria" w:hAnsi="Cambria"/>
          <w:sz w:val="22"/>
          <w:szCs w:val="22"/>
        </w:rPr>
        <w:t>ed</w:t>
      </w:r>
      <w:r w:rsidRPr="00C65208">
        <w:rPr>
          <w:rFonts w:ascii="Cambria" w:hAnsi="Cambria"/>
          <w:sz w:val="22"/>
          <w:szCs w:val="22"/>
        </w:rPr>
        <w:t xml:space="preserve"> </w:t>
      </w:r>
      <w:r w:rsidR="00F77259" w:rsidRPr="00C65208">
        <w:rPr>
          <w:rFonts w:ascii="Cambria" w:hAnsi="Cambria"/>
          <w:sz w:val="22"/>
          <w:szCs w:val="22"/>
        </w:rPr>
        <w:t>specialized expertise</w:t>
      </w:r>
      <w:r w:rsidR="00C65208">
        <w:rPr>
          <w:rFonts w:ascii="Cambria" w:hAnsi="Cambria"/>
          <w:sz w:val="22"/>
          <w:szCs w:val="22"/>
        </w:rPr>
        <w:t xml:space="preserve">, </w:t>
      </w:r>
      <w:r w:rsidR="00F77259" w:rsidRPr="00C65208">
        <w:rPr>
          <w:rFonts w:ascii="Cambria" w:hAnsi="Cambria"/>
          <w:sz w:val="22"/>
          <w:szCs w:val="22"/>
        </w:rPr>
        <w:t>address</w:t>
      </w:r>
      <w:r w:rsidR="00C65208">
        <w:rPr>
          <w:rFonts w:ascii="Cambria" w:hAnsi="Cambria"/>
          <w:sz w:val="22"/>
          <w:szCs w:val="22"/>
        </w:rPr>
        <w:t>ed</w:t>
      </w:r>
      <w:r w:rsidR="00F77259" w:rsidRPr="00C65208">
        <w:rPr>
          <w:rFonts w:ascii="Cambria" w:hAnsi="Cambria"/>
          <w:sz w:val="22"/>
          <w:szCs w:val="22"/>
        </w:rPr>
        <w:t xml:space="preserve"> product performance and feature needs</w:t>
      </w:r>
      <w:r w:rsidR="00C65208">
        <w:rPr>
          <w:rFonts w:ascii="Cambria" w:hAnsi="Cambria"/>
          <w:sz w:val="22"/>
          <w:szCs w:val="22"/>
        </w:rPr>
        <w:t>,</w:t>
      </w:r>
      <w:r w:rsidR="00F77259" w:rsidRPr="00C65208">
        <w:rPr>
          <w:rFonts w:ascii="Cambria" w:hAnsi="Cambria"/>
          <w:sz w:val="22"/>
          <w:szCs w:val="22"/>
        </w:rPr>
        <w:t xml:space="preserve"> retir</w:t>
      </w:r>
      <w:r w:rsidR="00C65208">
        <w:rPr>
          <w:rFonts w:ascii="Cambria" w:hAnsi="Cambria"/>
          <w:sz w:val="22"/>
          <w:szCs w:val="22"/>
        </w:rPr>
        <w:t>ed</w:t>
      </w:r>
      <w:r w:rsidR="00F77259" w:rsidRPr="00C65208">
        <w:rPr>
          <w:rFonts w:ascii="Cambria" w:hAnsi="Cambria"/>
          <w:sz w:val="22"/>
          <w:szCs w:val="22"/>
        </w:rPr>
        <w:t xml:space="preserve"> underperforming products</w:t>
      </w:r>
      <w:r w:rsidR="00C65208">
        <w:rPr>
          <w:rFonts w:ascii="Cambria" w:hAnsi="Cambria"/>
          <w:sz w:val="22"/>
          <w:szCs w:val="22"/>
        </w:rPr>
        <w:t xml:space="preserve">, </w:t>
      </w:r>
      <w:r w:rsidR="00F77259" w:rsidRPr="00C65208">
        <w:rPr>
          <w:rFonts w:ascii="Cambria" w:hAnsi="Cambria"/>
          <w:sz w:val="22"/>
          <w:szCs w:val="22"/>
        </w:rPr>
        <w:t>and streamlin</w:t>
      </w:r>
      <w:r w:rsidR="00C65208">
        <w:rPr>
          <w:rFonts w:ascii="Cambria" w:hAnsi="Cambria"/>
          <w:sz w:val="22"/>
          <w:szCs w:val="22"/>
        </w:rPr>
        <w:t>ed</w:t>
      </w:r>
      <w:r w:rsidR="00F77259" w:rsidRPr="00C65208">
        <w:rPr>
          <w:rFonts w:ascii="Cambria" w:hAnsi="Cambria"/>
          <w:sz w:val="22"/>
          <w:szCs w:val="22"/>
        </w:rPr>
        <w:t xml:space="preserve"> rollout of updates</w:t>
      </w:r>
      <w:r w:rsidR="00BB4999">
        <w:rPr>
          <w:rFonts w:ascii="Cambria" w:hAnsi="Cambria"/>
          <w:sz w:val="22"/>
          <w:szCs w:val="22"/>
        </w:rPr>
        <w:t xml:space="preserve"> /</w:t>
      </w:r>
      <w:r w:rsidR="00C65208">
        <w:rPr>
          <w:rFonts w:ascii="Cambria" w:hAnsi="Cambria"/>
          <w:sz w:val="22"/>
          <w:szCs w:val="22"/>
        </w:rPr>
        <w:t xml:space="preserve"> </w:t>
      </w:r>
      <w:r w:rsidR="00F77259" w:rsidRPr="00C65208">
        <w:rPr>
          <w:rFonts w:ascii="Cambria" w:hAnsi="Cambria"/>
          <w:sz w:val="22"/>
          <w:szCs w:val="22"/>
        </w:rPr>
        <w:t>documentation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525E1FD9" w14:textId="77777777" w:rsidR="00F77259" w:rsidRPr="00C65208" w:rsidRDefault="00F77259" w:rsidP="004E469C">
      <w:pPr>
        <w:numPr>
          <w:ilvl w:val="1"/>
          <w:numId w:val="21"/>
        </w:numPr>
        <w:tabs>
          <w:tab w:val="left" w:pos="360"/>
        </w:tabs>
        <w:ind w:left="648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Increased employee engagement and retention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7FF8B5D3" w14:textId="77777777" w:rsidR="00F77259" w:rsidRPr="00C65208" w:rsidRDefault="00041FC3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C</w:t>
      </w:r>
      <w:r w:rsidR="00F77259" w:rsidRPr="00C65208">
        <w:rPr>
          <w:rFonts w:ascii="Cambria" w:hAnsi="Cambria"/>
          <w:sz w:val="22"/>
          <w:szCs w:val="22"/>
        </w:rPr>
        <w:t xml:space="preserve">onsistently ranked </w:t>
      </w:r>
      <w:r w:rsidRPr="00C65208">
        <w:rPr>
          <w:rFonts w:ascii="Cambria" w:hAnsi="Cambria"/>
          <w:sz w:val="22"/>
          <w:szCs w:val="22"/>
        </w:rPr>
        <w:t>high</w:t>
      </w:r>
      <w:r w:rsidR="00F77259" w:rsidRPr="00C65208">
        <w:rPr>
          <w:rFonts w:ascii="Cambria" w:hAnsi="Cambria"/>
          <w:sz w:val="22"/>
          <w:szCs w:val="22"/>
        </w:rPr>
        <w:t xml:space="preserve"> in manager</w:t>
      </w:r>
      <w:r w:rsidR="00DC26B5" w:rsidRPr="00C65208">
        <w:rPr>
          <w:rFonts w:ascii="Cambria" w:hAnsi="Cambria"/>
          <w:sz w:val="22"/>
          <w:szCs w:val="22"/>
        </w:rPr>
        <w:t xml:space="preserve"> </w:t>
      </w:r>
      <w:r w:rsidR="00F77259" w:rsidRPr="00C65208">
        <w:rPr>
          <w:rFonts w:ascii="Cambria" w:hAnsi="Cambria"/>
          <w:sz w:val="22"/>
          <w:szCs w:val="22"/>
        </w:rPr>
        <w:t>/</w:t>
      </w:r>
      <w:r w:rsidR="00DC26B5" w:rsidRPr="00C65208">
        <w:rPr>
          <w:rFonts w:ascii="Cambria" w:hAnsi="Cambria"/>
          <w:sz w:val="22"/>
          <w:szCs w:val="22"/>
        </w:rPr>
        <w:t xml:space="preserve"> </w:t>
      </w:r>
      <w:r w:rsidR="00F77259" w:rsidRPr="00C65208">
        <w:rPr>
          <w:rFonts w:ascii="Cambria" w:hAnsi="Cambria"/>
          <w:sz w:val="22"/>
          <w:szCs w:val="22"/>
        </w:rPr>
        <w:t>leader rating based on yearly employee feedback surveys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0364525F" w14:textId="643F8DE3" w:rsidR="00F77259" w:rsidRPr="00C65208" w:rsidRDefault="00F77259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Improved employee engagement</w:t>
      </w:r>
      <w:r w:rsidR="00041FC3" w:rsidRPr="00C65208">
        <w:rPr>
          <w:rFonts w:ascii="Cambria" w:hAnsi="Cambria"/>
          <w:sz w:val="22"/>
          <w:szCs w:val="22"/>
        </w:rPr>
        <w:t xml:space="preserve"> and retention</w:t>
      </w:r>
      <w:r w:rsidRPr="00C65208">
        <w:rPr>
          <w:rFonts w:ascii="Cambria" w:hAnsi="Cambria"/>
          <w:sz w:val="22"/>
          <w:szCs w:val="22"/>
        </w:rPr>
        <w:t xml:space="preserve"> through creation of job families </w:t>
      </w:r>
      <w:r w:rsidR="00912EAF">
        <w:rPr>
          <w:rFonts w:ascii="Cambria" w:hAnsi="Cambria"/>
          <w:sz w:val="22"/>
          <w:szCs w:val="22"/>
        </w:rPr>
        <w:t>and career tracks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3AB8BD96" w14:textId="1EF75A28" w:rsidR="00F77259" w:rsidRPr="00C65208" w:rsidRDefault="00AF5C05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Installed processes </w:t>
      </w:r>
      <w:r w:rsidR="00F77259" w:rsidRPr="00C65208">
        <w:rPr>
          <w:rFonts w:ascii="Cambria" w:hAnsi="Cambria"/>
          <w:sz w:val="22"/>
          <w:szCs w:val="22"/>
        </w:rPr>
        <w:t xml:space="preserve">to develop rare </w:t>
      </w:r>
      <w:r w:rsidR="00BB4999">
        <w:rPr>
          <w:rFonts w:ascii="Cambria" w:hAnsi="Cambria"/>
          <w:sz w:val="22"/>
          <w:szCs w:val="22"/>
        </w:rPr>
        <w:t xml:space="preserve">capabilities </w:t>
      </w:r>
      <w:r w:rsidR="00F77259" w:rsidRPr="00C65208">
        <w:rPr>
          <w:rFonts w:ascii="Cambria" w:hAnsi="Cambria"/>
          <w:sz w:val="22"/>
          <w:szCs w:val="22"/>
        </w:rPr>
        <w:t>internally through career pathing and clarified vision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1D187BBD" w14:textId="77777777" w:rsidR="00F13237" w:rsidRPr="000805D9" w:rsidRDefault="00F13237" w:rsidP="00991114">
      <w:pPr>
        <w:tabs>
          <w:tab w:val="left" w:pos="360"/>
        </w:tabs>
        <w:rPr>
          <w:rFonts w:ascii="Cambria" w:hAnsi="Cambria"/>
          <w:b/>
          <w:bCs/>
          <w:sz w:val="16"/>
          <w:szCs w:val="16"/>
        </w:rPr>
      </w:pPr>
    </w:p>
    <w:p w14:paraId="072EDEC4" w14:textId="77777777" w:rsidR="00581739" w:rsidRPr="002D12B6" w:rsidRDefault="00581739" w:rsidP="00581739">
      <w:pPr>
        <w:widowControl/>
        <w:shd w:val="clear" w:color="auto" w:fill="F2F2F2"/>
        <w:autoSpaceDE/>
        <w:autoSpaceDN/>
        <w:adjustRightInd/>
        <w:spacing w:after="40"/>
        <w:rPr>
          <w:rFonts w:ascii="Cambria" w:eastAsia="Calibri" w:hAnsi="Cambria"/>
          <w:b/>
          <w:sz w:val="22"/>
          <w:szCs w:val="22"/>
          <w:u w:val="single"/>
        </w:rPr>
      </w:pPr>
      <w:r w:rsidRPr="002D12B6">
        <w:rPr>
          <w:rFonts w:ascii="Cambria" w:eastAsia="Calibri" w:hAnsi="Cambria"/>
          <w:bCs/>
          <w:sz w:val="22"/>
          <w:szCs w:val="22"/>
          <w:u w:val="single"/>
        </w:rPr>
        <w:t>Lighthouse Global | Seattle, Washington</w:t>
      </w:r>
    </w:p>
    <w:p w14:paraId="4F4FC95E" w14:textId="77777777" w:rsidR="00C65208" w:rsidRDefault="00651F10" w:rsidP="00E92EEE">
      <w:pPr>
        <w:widowControl/>
        <w:shd w:val="clear" w:color="auto" w:fill="F2F2F2"/>
        <w:autoSpaceDE/>
        <w:autoSpaceDN/>
        <w:adjustRightInd/>
        <w:spacing w:after="40"/>
        <w:rPr>
          <w:rFonts w:ascii="Cambria" w:eastAsia="Calibri" w:hAnsi="Cambria"/>
          <w:b/>
          <w:sz w:val="22"/>
          <w:szCs w:val="22"/>
        </w:rPr>
      </w:pPr>
      <w:r w:rsidRPr="00C65208">
        <w:rPr>
          <w:rFonts w:ascii="Cambria" w:eastAsia="Calibri" w:hAnsi="Cambria"/>
          <w:b/>
          <w:sz w:val="22"/>
          <w:szCs w:val="22"/>
        </w:rPr>
        <w:t>Executive Director, Client Services</w:t>
      </w:r>
      <w:r w:rsidR="00C32901" w:rsidRPr="00C65208">
        <w:rPr>
          <w:rFonts w:ascii="Cambria" w:eastAsia="Calibri" w:hAnsi="Cambria"/>
          <w:b/>
          <w:sz w:val="22"/>
          <w:szCs w:val="22"/>
        </w:rPr>
        <w:t xml:space="preserve"> </w:t>
      </w:r>
      <w:r w:rsidR="007D6021" w:rsidRPr="00C65208">
        <w:rPr>
          <w:rFonts w:ascii="Cambria" w:eastAsia="Calibri" w:hAnsi="Cambria"/>
          <w:bCs/>
          <w:sz w:val="22"/>
          <w:szCs w:val="22"/>
        </w:rPr>
        <w:t xml:space="preserve">                                 </w:t>
      </w:r>
      <w:r w:rsidR="007D6021">
        <w:rPr>
          <w:rFonts w:ascii="Cambria" w:eastAsia="Calibri" w:hAnsi="Cambria"/>
          <w:bCs/>
          <w:sz w:val="22"/>
          <w:szCs w:val="22"/>
        </w:rPr>
        <w:tab/>
      </w:r>
      <w:r w:rsidR="007D6021">
        <w:rPr>
          <w:rFonts w:ascii="Cambria" w:eastAsia="Calibri" w:hAnsi="Cambria"/>
          <w:bCs/>
          <w:sz w:val="22"/>
          <w:szCs w:val="22"/>
        </w:rPr>
        <w:tab/>
      </w:r>
      <w:r w:rsidR="007D6021">
        <w:rPr>
          <w:rFonts w:ascii="Cambria" w:eastAsia="Calibri" w:hAnsi="Cambria"/>
          <w:bCs/>
          <w:sz w:val="22"/>
          <w:szCs w:val="22"/>
        </w:rPr>
        <w:tab/>
        <w:t xml:space="preserve">                       </w:t>
      </w:r>
      <w:r w:rsidR="007D6021" w:rsidRPr="00C65208">
        <w:rPr>
          <w:rFonts w:ascii="Cambria" w:eastAsia="Calibri" w:hAnsi="Cambria"/>
          <w:bCs/>
          <w:sz w:val="22"/>
          <w:szCs w:val="22"/>
        </w:rPr>
        <w:t>October 2016 – June 2019</w:t>
      </w:r>
    </w:p>
    <w:p w14:paraId="16854AD6" w14:textId="0090B835" w:rsidR="005A422A" w:rsidRPr="00C65208" w:rsidRDefault="005A422A" w:rsidP="00B55652">
      <w:pPr>
        <w:tabs>
          <w:tab w:val="left" w:pos="900"/>
        </w:tabs>
        <w:rPr>
          <w:rFonts w:ascii="Cambria" w:hAnsi="Cambria"/>
          <w:sz w:val="22"/>
          <w:szCs w:val="22"/>
        </w:rPr>
      </w:pPr>
      <w:bookmarkStart w:id="3" w:name="_Hlk92712094"/>
      <w:r w:rsidRPr="00C65208">
        <w:rPr>
          <w:rFonts w:ascii="Cambria" w:hAnsi="Cambria"/>
          <w:sz w:val="22"/>
          <w:szCs w:val="22"/>
        </w:rPr>
        <w:t>Seattle Client Services</w:t>
      </w:r>
      <w:r w:rsidR="00C9157F">
        <w:rPr>
          <w:rFonts w:ascii="Cambria" w:hAnsi="Cambria"/>
          <w:sz w:val="22"/>
          <w:szCs w:val="22"/>
        </w:rPr>
        <w:t xml:space="preserve"> leader</w:t>
      </w:r>
      <w:r w:rsidR="00D1513D">
        <w:rPr>
          <w:rFonts w:ascii="Cambria" w:hAnsi="Cambria"/>
          <w:sz w:val="22"/>
          <w:szCs w:val="22"/>
        </w:rPr>
        <w:t xml:space="preserve"> responsible for being the voice of the customer for</w:t>
      </w:r>
      <w:r w:rsidRPr="00C65208">
        <w:rPr>
          <w:rFonts w:ascii="Cambria" w:hAnsi="Cambria"/>
          <w:sz w:val="22"/>
          <w:szCs w:val="22"/>
        </w:rPr>
        <w:t xml:space="preserve"> clients across </w:t>
      </w:r>
      <w:r w:rsidR="00626678" w:rsidRPr="00C65208">
        <w:rPr>
          <w:rFonts w:ascii="Cambria" w:hAnsi="Cambria"/>
          <w:sz w:val="22"/>
          <w:szCs w:val="22"/>
        </w:rPr>
        <w:t>the</w:t>
      </w:r>
      <w:r w:rsidRPr="00C65208">
        <w:rPr>
          <w:rFonts w:ascii="Cambria" w:hAnsi="Cambria"/>
          <w:sz w:val="22"/>
          <w:szCs w:val="22"/>
        </w:rPr>
        <w:t xml:space="preserve"> U</w:t>
      </w:r>
      <w:r w:rsidR="00626678" w:rsidRPr="00C65208">
        <w:rPr>
          <w:rFonts w:ascii="Cambria" w:hAnsi="Cambria"/>
          <w:sz w:val="22"/>
          <w:szCs w:val="22"/>
        </w:rPr>
        <w:t>nited States</w:t>
      </w:r>
      <w:r w:rsidRPr="00C65208">
        <w:rPr>
          <w:rFonts w:ascii="Cambria" w:hAnsi="Cambria"/>
          <w:sz w:val="22"/>
          <w:szCs w:val="22"/>
        </w:rPr>
        <w:t xml:space="preserve">. </w:t>
      </w:r>
      <w:r w:rsidR="00D1513D">
        <w:rPr>
          <w:rFonts w:ascii="Cambria" w:hAnsi="Cambria"/>
          <w:sz w:val="22"/>
          <w:szCs w:val="22"/>
        </w:rPr>
        <w:t xml:space="preserve">Established culture, developed best practices, </w:t>
      </w:r>
      <w:r w:rsidR="00A41B3C">
        <w:rPr>
          <w:rFonts w:ascii="Cambria" w:hAnsi="Cambria"/>
          <w:sz w:val="22"/>
          <w:szCs w:val="22"/>
        </w:rPr>
        <w:t>owned</w:t>
      </w:r>
      <w:r w:rsidR="00D1513D">
        <w:rPr>
          <w:rFonts w:ascii="Cambria" w:hAnsi="Cambria"/>
          <w:sz w:val="22"/>
          <w:szCs w:val="22"/>
        </w:rPr>
        <w:t xml:space="preserve"> the</w:t>
      </w:r>
      <w:r w:rsidRPr="00C65208">
        <w:rPr>
          <w:rFonts w:ascii="Cambria" w:hAnsi="Cambria"/>
          <w:sz w:val="22"/>
          <w:szCs w:val="22"/>
        </w:rPr>
        <w:t xml:space="preserve"> budget, </w:t>
      </w:r>
      <w:r w:rsidR="00A41B3C">
        <w:rPr>
          <w:rFonts w:ascii="Cambria" w:hAnsi="Cambria"/>
          <w:sz w:val="22"/>
          <w:szCs w:val="22"/>
        </w:rPr>
        <w:t>and oversaw e</w:t>
      </w:r>
      <w:r w:rsidRPr="00C65208">
        <w:rPr>
          <w:rFonts w:ascii="Cambria" w:hAnsi="Cambria"/>
          <w:sz w:val="22"/>
          <w:szCs w:val="22"/>
        </w:rPr>
        <w:t>mployee development</w:t>
      </w:r>
      <w:r w:rsidR="00A41B3C">
        <w:rPr>
          <w:rFonts w:ascii="Cambria" w:hAnsi="Cambria"/>
          <w:sz w:val="22"/>
          <w:szCs w:val="22"/>
        </w:rPr>
        <w:t xml:space="preserve">. Led initiatives and applied influence across departments to </w:t>
      </w:r>
      <w:r w:rsidR="002655D9" w:rsidRPr="00C65208">
        <w:rPr>
          <w:rFonts w:ascii="Cambria" w:hAnsi="Cambria"/>
          <w:sz w:val="22"/>
          <w:szCs w:val="22"/>
        </w:rPr>
        <w:t>improve all aspects of service delivery</w:t>
      </w:r>
      <w:r w:rsidR="00D61EF5" w:rsidRPr="00C65208">
        <w:rPr>
          <w:rFonts w:ascii="Cambria" w:hAnsi="Cambria"/>
          <w:sz w:val="22"/>
          <w:szCs w:val="22"/>
        </w:rPr>
        <w:t>.</w:t>
      </w:r>
      <w:r w:rsidRPr="00C65208">
        <w:rPr>
          <w:rFonts w:ascii="Cambria" w:hAnsi="Cambria"/>
          <w:sz w:val="22"/>
          <w:szCs w:val="22"/>
        </w:rPr>
        <w:t xml:space="preserve"> </w:t>
      </w:r>
    </w:p>
    <w:p w14:paraId="1294B409" w14:textId="4E648F4C" w:rsidR="009D0A5B" w:rsidRPr="00C65208" w:rsidRDefault="002D12B6" w:rsidP="00B55652">
      <w:pPr>
        <w:tabs>
          <w:tab w:val="left" w:pos="9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="009D0A5B" w:rsidRPr="00C65208">
        <w:rPr>
          <w:rFonts w:ascii="Cambria" w:hAnsi="Cambria"/>
          <w:b/>
          <w:bCs/>
          <w:i/>
          <w:iCs/>
          <w:sz w:val="22"/>
          <w:szCs w:val="22"/>
        </w:rPr>
        <w:t xml:space="preserve">Peak </w:t>
      </w:r>
      <w:r w:rsidR="00F33913" w:rsidRPr="00C65208">
        <w:rPr>
          <w:rFonts w:ascii="Cambria" w:hAnsi="Cambria"/>
          <w:b/>
          <w:bCs/>
          <w:i/>
          <w:iCs/>
          <w:sz w:val="22"/>
          <w:szCs w:val="22"/>
        </w:rPr>
        <w:t xml:space="preserve">team </w:t>
      </w:r>
      <w:r w:rsidR="009D0A5B" w:rsidRPr="00C65208">
        <w:rPr>
          <w:rFonts w:ascii="Cambria" w:hAnsi="Cambria"/>
          <w:b/>
          <w:bCs/>
          <w:i/>
          <w:iCs/>
          <w:sz w:val="22"/>
          <w:szCs w:val="22"/>
        </w:rPr>
        <w:t>size</w:t>
      </w:r>
      <w:r w:rsidR="00BB4999">
        <w:rPr>
          <w:rFonts w:ascii="Cambria" w:hAnsi="Cambria"/>
          <w:b/>
          <w:bCs/>
          <w:i/>
          <w:iCs/>
          <w:sz w:val="22"/>
          <w:szCs w:val="22"/>
        </w:rPr>
        <w:t xml:space="preserve"> managed</w:t>
      </w:r>
      <w:r w:rsidR="009D0A5B" w:rsidRPr="00C65208">
        <w:rPr>
          <w:rFonts w:ascii="Cambria" w:hAnsi="Cambria"/>
          <w:b/>
          <w:bCs/>
          <w:i/>
          <w:iCs/>
          <w:sz w:val="22"/>
          <w:szCs w:val="22"/>
        </w:rPr>
        <w:t>:</w:t>
      </w:r>
      <w:r w:rsidR="009D0A5B" w:rsidRPr="00C65208">
        <w:rPr>
          <w:rFonts w:ascii="Cambria" w:hAnsi="Cambria"/>
          <w:sz w:val="22"/>
          <w:szCs w:val="22"/>
        </w:rPr>
        <w:t xml:space="preserve"> </w:t>
      </w:r>
      <w:r w:rsidR="00435926">
        <w:rPr>
          <w:rFonts w:ascii="Cambria" w:hAnsi="Cambria"/>
          <w:sz w:val="22"/>
          <w:szCs w:val="22"/>
        </w:rPr>
        <w:t>(reported to V</w:t>
      </w:r>
      <w:r>
        <w:rPr>
          <w:rFonts w:ascii="Cambria" w:hAnsi="Cambria"/>
          <w:sz w:val="22"/>
          <w:szCs w:val="22"/>
        </w:rPr>
        <w:t xml:space="preserve">ice </w:t>
      </w:r>
      <w:r w:rsidR="00435926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resident,</w:t>
      </w:r>
      <w:r w:rsidR="00435926">
        <w:rPr>
          <w:rFonts w:ascii="Cambria" w:hAnsi="Cambria"/>
          <w:sz w:val="22"/>
          <w:szCs w:val="22"/>
        </w:rPr>
        <w:t xml:space="preserve"> Service Delivery) </w:t>
      </w:r>
      <w:r w:rsidR="009D0A5B" w:rsidRPr="00C65208">
        <w:rPr>
          <w:rFonts w:ascii="Cambria" w:hAnsi="Cambria"/>
          <w:sz w:val="22"/>
          <w:szCs w:val="22"/>
        </w:rPr>
        <w:t xml:space="preserve">4 </w:t>
      </w:r>
      <w:r w:rsidR="00991114">
        <w:rPr>
          <w:rFonts w:ascii="Cambria" w:hAnsi="Cambria"/>
          <w:sz w:val="22"/>
          <w:szCs w:val="22"/>
        </w:rPr>
        <w:t>teams</w:t>
      </w:r>
      <w:r w:rsidR="009D0A5B" w:rsidRPr="00C65208">
        <w:rPr>
          <w:rFonts w:ascii="Cambria" w:hAnsi="Cambria"/>
          <w:sz w:val="22"/>
          <w:szCs w:val="22"/>
        </w:rPr>
        <w:t xml:space="preserve">, 45 </w:t>
      </w:r>
      <w:r w:rsidR="00BB4999">
        <w:rPr>
          <w:rFonts w:ascii="Cambria" w:hAnsi="Cambria"/>
          <w:sz w:val="22"/>
          <w:szCs w:val="22"/>
        </w:rPr>
        <w:t>employees</w:t>
      </w:r>
      <w:r w:rsidR="000805D9">
        <w:rPr>
          <w:rFonts w:ascii="Cambria" w:hAnsi="Cambria"/>
          <w:sz w:val="22"/>
          <w:szCs w:val="22"/>
        </w:rPr>
        <w:t xml:space="preserve"> ($5.2M budget)</w:t>
      </w:r>
    </w:p>
    <w:bookmarkEnd w:id="3"/>
    <w:p w14:paraId="2FD0EB26" w14:textId="5CDC6F3B" w:rsidR="00FB350A" w:rsidRPr="00C65208" w:rsidRDefault="00403783" w:rsidP="004E469C">
      <w:pPr>
        <w:numPr>
          <w:ilvl w:val="1"/>
          <w:numId w:val="21"/>
        </w:numPr>
        <w:tabs>
          <w:tab w:val="left" w:pos="360"/>
        </w:tabs>
        <w:ind w:left="648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Expanded</w:t>
      </w:r>
      <w:r w:rsidR="00340217" w:rsidRPr="00C65208">
        <w:rPr>
          <w:rFonts w:ascii="Cambria" w:hAnsi="Cambria"/>
          <w:sz w:val="22"/>
          <w:szCs w:val="22"/>
        </w:rPr>
        <w:t xml:space="preserve"> Cl</w:t>
      </w:r>
      <w:r w:rsidR="00FB350A" w:rsidRPr="00C65208">
        <w:rPr>
          <w:rFonts w:ascii="Cambria" w:hAnsi="Cambria"/>
          <w:sz w:val="22"/>
          <w:szCs w:val="22"/>
        </w:rPr>
        <w:t xml:space="preserve">ient Services </w:t>
      </w:r>
      <w:r w:rsidR="00340217" w:rsidRPr="00C65208">
        <w:rPr>
          <w:rFonts w:ascii="Cambria" w:hAnsi="Cambria"/>
          <w:sz w:val="22"/>
          <w:szCs w:val="22"/>
        </w:rPr>
        <w:t xml:space="preserve">team </w:t>
      </w:r>
      <w:r w:rsidR="00732BE1">
        <w:rPr>
          <w:rFonts w:ascii="Cambria" w:hAnsi="Cambria"/>
          <w:sz w:val="22"/>
          <w:szCs w:val="22"/>
        </w:rPr>
        <w:t>from 24 to 45</w:t>
      </w:r>
    </w:p>
    <w:p w14:paraId="4B683784" w14:textId="77777777" w:rsidR="00041FC3" w:rsidRPr="00C65208" w:rsidRDefault="00041FC3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Implemented dedicated evening coverage, improving client experience and employee morale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782694FF" w14:textId="2A71E320" w:rsidR="00403783" w:rsidRPr="00C65208" w:rsidRDefault="00340217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Created job families, clear career paths, and improved training opportunities</w:t>
      </w:r>
      <w:r w:rsidR="00732BE1">
        <w:rPr>
          <w:rFonts w:ascii="Cambria" w:hAnsi="Cambria"/>
          <w:sz w:val="22"/>
          <w:szCs w:val="22"/>
        </w:rPr>
        <w:t xml:space="preserve"> to improve</w:t>
      </w:r>
      <w:r w:rsidR="00BB4999">
        <w:rPr>
          <w:rFonts w:ascii="Cambria" w:hAnsi="Cambria"/>
          <w:sz w:val="22"/>
          <w:szCs w:val="22"/>
        </w:rPr>
        <w:t xml:space="preserve"> </w:t>
      </w:r>
      <w:r w:rsidR="00403783" w:rsidRPr="00C65208">
        <w:rPr>
          <w:rFonts w:ascii="Cambria" w:hAnsi="Cambria"/>
          <w:sz w:val="22"/>
          <w:szCs w:val="22"/>
        </w:rPr>
        <w:t>retentio</w:t>
      </w:r>
      <w:r w:rsidR="00732BE1">
        <w:rPr>
          <w:rFonts w:ascii="Cambria" w:hAnsi="Cambria"/>
          <w:sz w:val="22"/>
          <w:szCs w:val="22"/>
        </w:rPr>
        <w:t>n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7B2EF6DD" w14:textId="77777777" w:rsidR="00FB350A" w:rsidRPr="00C65208" w:rsidRDefault="00FB350A" w:rsidP="004E469C">
      <w:pPr>
        <w:numPr>
          <w:ilvl w:val="1"/>
          <w:numId w:val="21"/>
        </w:numPr>
        <w:tabs>
          <w:tab w:val="left" w:pos="360"/>
        </w:tabs>
        <w:ind w:left="648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Increased revenue</w:t>
      </w:r>
      <w:r w:rsidR="00EA781E" w:rsidRPr="00C65208">
        <w:rPr>
          <w:rFonts w:ascii="Cambria" w:hAnsi="Cambria"/>
          <w:sz w:val="22"/>
          <w:szCs w:val="22"/>
        </w:rPr>
        <w:t xml:space="preserve"> each year in role.</w:t>
      </w:r>
    </w:p>
    <w:p w14:paraId="53C182C8" w14:textId="77777777" w:rsidR="006617A4" w:rsidRPr="00C65208" w:rsidRDefault="00D8623D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 xml:space="preserve">Increased </w:t>
      </w:r>
      <w:r w:rsidR="006617A4" w:rsidRPr="00C65208">
        <w:rPr>
          <w:rFonts w:ascii="Cambria" w:hAnsi="Cambria"/>
          <w:sz w:val="22"/>
          <w:szCs w:val="22"/>
        </w:rPr>
        <w:t>trailing twelve months</w:t>
      </w:r>
      <w:r w:rsidRPr="00C65208">
        <w:rPr>
          <w:rFonts w:ascii="Cambria" w:hAnsi="Cambria"/>
          <w:sz w:val="22"/>
          <w:szCs w:val="22"/>
        </w:rPr>
        <w:t xml:space="preserve"> revenue supported by Seattle pods from $24M to $53M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41C30E4B" w14:textId="156288A1" w:rsidR="00B64C22" w:rsidRPr="00C65208" w:rsidRDefault="00FB6EB7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Built</w:t>
      </w:r>
      <w:r w:rsidR="00435926">
        <w:rPr>
          <w:rFonts w:ascii="Cambria" w:hAnsi="Cambria"/>
          <w:sz w:val="22"/>
          <w:szCs w:val="22"/>
        </w:rPr>
        <w:t xml:space="preserve"> </w:t>
      </w:r>
      <w:r w:rsidR="001E5918" w:rsidRPr="00C65208">
        <w:rPr>
          <w:rFonts w:ascii="Cambria" w:hAnsi="Cambria"/>
          <w:sz w:val="22"/>
          <w:szCs w:val="22"/>
        </w:rPr>
        <w:t xml:space="preserve">reporting to </w:t>
      </w:r>
      <w:r w:rsidRPr="00C65208">
        <w:rPr>
          <w:rFonts w:ascii="Cambria" w:hAnsi="Cambria"/>
          <w:sz w:val="22"/>
          <w:szCs w:val="22"/>
        </w:rPr>
        <w:t>analyze</w:t>
      </w:r>
      <w:r w:rsidR="001E5918" w:rsidRPr="00C65208">
        <w:rPr>
          <w:rFonts w:ascii="Cambria" w:hAnsi="Cambria"/>
          <w:sz w:val="22"/>
          <w:szCs w:val="22"/>
        </w:rPr>
        <w:t xml:space="preserve"> hourly time entry </w:t>
      </w:r>
      <w:r w:rsidR="00806211" w:rsidRPr="00C65208">
        <w:rPr>
          <w:rFonts w:ascii="Cambria" w:hAnsi="Cambria"/>
          <w:sz w:val="22"/>
          <w:szCs w:val="22"/>
        </w:rPr>
        <w:t xml:space="preserve">/ billability trends </w:t>
      </w:r>
      <w:r w:rsidRPr="00C65208">
        <w:rPr>
          <w:rFonts w:ascii="Cambria" w:hAnsi="Cambria"/>
          <w:sz w:val="22"/>
          <w:szCs w:val="22"/>
        </w:rPr>
        <w:t>and</w:t>
      </w:r>
      <w:r w:rsidR="00806211" w:rsidRPr="00C65208">
        <w:rPr>
          <w:rFonts w:ascii="Cambria" w:hAnsi="Cambria"/>
          <w:sz w:val="22"/>
          <w:szCs w:val="22"/>
        </w:rPr>
        <w:t xml:space="preserve"> </w:t>
      </w:r>
      <w:r w:rsidR="007E3CD6" w:rsidRPr="00C65208">
        <w:rPr>
          <w:rFonts w:ascii="Cambria" w:hAnsi="Cambria"/>
          <w:sz w:val="22"/>
          <w:szCs w:val="22"/>
        </w:rPr>
        <w:t>address</w:t>
      </w:r>
      <w:r w:rsidR="00806211" w:rsidRPr="00C65208">
        <w:rPr>
          <w:rFonts w:ascii="Cambria" w:hAnsi="Cambria"/>
          <w:sz w:val="22"/>
          <w:szCs w:val="22"/>
        </w:rPr>
        <w:t xml:space="preserve"> areas of </w:t>
      </w:r>
      <w:r w:rsidRPr="00C65208">
        <w:rPr>
          <w:rFonts w:ascii="Cambria" w:hAnsi="Cambria"/>
          <w:sz w:val="22"/>
          <w:szCs w:val="22"/>
        </w:rPr>
        <w:t>inefficiency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392EAA96" w14:textId="77777777" w:rsidR="00991114" w:rsidRPr="00C65208" w:rsidRDefault="00991114" w:rsidP="00991114">
      <w:pPr>
        <w:numPr>
          <w:ilvl w:val="1"/>
          <w:numId w:val="21"/>
        </w:numPr>
        <w:tabs>
          <w:tab w:val="left" w:pos="360"/>
        </w:tabs>
        <w:ind w:left="648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Led internal initiatives and efforts to grow the business.</w:t>
      </w:r>
    </w:p>
    <w:p w14:paraId="4E531056" w14:textId="77777777" w:rsidR="00991114" w:rsidRPr="00C65208" w:rsidRDefault="00991114" w:rsidP="00991114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 xml:space="preserve">Led Lighthouse Client Services team in due diligence that resulted in successful </w:t>
      </w:r>
      <w:r>
        <w:rPr>
          <w:rFonts w:ascii="Cambria" w:hAnsi="Cambria"/>
          <w:sz w:val="22"/>
          <w:szCs w:val="22"/>
        </w:rPr>
        <w:t xml:space="preserve">Discovia </w:t>
      </w:r>
      <w:r w:rsidRPr="00C65208">
        <w:rPr>
          <w:rFonts w:ascii="Cambria" w:hAnsi="Cambria"/>
          <w:sz w:val="22"/>
          <w:szCs w:val="22"/>
        </w:rPr>
        <w:t>acquisition</w:t>
      </w:r>
      <w:r>
        <w:rPr>
          <w:rFonts w:ascii="Cambria" w:hAnsi="Cambria"/>
          <w:sz w:val="22"/>
          <w:szCs w:val="22"/>
        </w:rPr>
        <w:t>.</w:t>
      </w:r>
    </w:p>
    <w:p w14:paraId="63A696E5" w14:textId="0AF18AFC" w:rsidR="00991114" w:rsidRDefault="00991114" w:rsidP="00991114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 xml:space="preserve">Project lead </w:t>
      </w:r>
      <w:r w:rsidR="00732BE1">
        <w:rPr>
          <w:rFonts w:ascii="Cambria" w:hAnsi="Cambria"/>
          <w:sz w:val="22"/>
          <w:szCs w:val="22"/>
        </w:rPr>
        <w:t>for numerous process improvement efforts, including updates to improve efficiency of ServiceNow workflows</w:t>
      </w:r>
      <w:r w:rsidR="00A41B3C">
        <w:rPr>
          <w:rFonts w:ascii="Cambria" w:hAnsi="Cambria"/>
          <w:sz w:val="22"/>
          <w:szCs w:val="22"/>
        </w:rPr>
        <w:t xml:space="preserve">, </w:t>
      </w:r>
      <w:r w:rsidR="00732BE1">
        <w:rPr>
          <w:rFonts w:ascii="Cambria" w:hAnsi="Cambria"/>
          <w:sz w:val="22"/>
          <w:szCs w:val="22"/>
        </w:rPr>
        <w:t>implementation of a new time tracking system</w:t>
      </w:r>
      <w:r w:rsidR="00A41B3C">
        <w:rPr>
          <w:rFonts w:ascii="Cambria" w:hAnsi="Cambria"/>
          <w:sz w:val="22"/>
          <w:szCs w:val="22"/>
        </w:rPr>
        <w:t>, and development of playbooks.</w:t>
      </w:r>
    </w:p>
    <w:p w14:paraId="10867CD3" w14:textId="71F9DBC7" w:rsidR="00581739" w:rsidRPr="002D12B6" w:rsidRDefault="002D12B6" w:rsidP="00A41B3C">
      <w:pPr>
        <w:widowControl/>
        <w:autoSpaceDE/>
        <w:autoSpaceDN/>
        <w:adjustRightInd/>
        <w:rPr>
          <w:rFonts w:ascii="Cambria" w:eastAsia="Calibri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br w:type="page"/>
      </w:r>
      <w:r w:rsidR="00581739" w:rsidRPr="002D12B6">
        <w:rPr>
          <w:rFonts w:ascii="Cambria" w:hAnsi="Cambria"/>
          <w:sz w:val="22"/>
          <w:szCs w:val="22"/>
          <w:u w:val="single"/>
        </w:rPr>
        <w:lastRenderedPageBreak/>
        <w:t>Lighthouse Global | Seattle, Washington</w:t>
      </w:r>
      <w:r w:rsidR="00581739" w:rsidRPr="002D12B6">
        <w:rPr>
          <w:rFonts w:ascii="Cambria" w:eastAsia="Calibri" w:hAnsi="Cambria"/>
          <w:b/>
          <w:sz w:val="22"/>
          <w:szCs w:val="22"/>
          <w:u w:val="single"/>
        </w:rPr>
        <w:t xml:space="preserve"> </w:t>
      </w:r>
    </w:p>
    <w:p w14:paraId="513FC48F" w14:textId="04DC3FC1" w:rsidR="00C65208" w:rsidRDefault="00651F10" w:rsidP="00E92EEE">
      <w:pPr>
        <w:widowControl/>
        <w:shd w:val="clear" w:color="auto" w:fill="F2F2F2"/>
        <w:autoSpaceDE/>
        <w:autoSpaceDN/>
        <w:adjustRightInd/>
        <w:spacing w:after="40"/>
        <w:rPr>
          <w:rFonts w:ascii="Cambria" w:hAnsi="Cambria"/>
          <w:b/>
          <w:bCs/>
          <w:sz w:val="22"/>
          <w:szCs w:val="22"/>
        </w:rPr>
      </w:pPr>
      <w:r w:rsidRPr="00C65208">
        <w:rPr>
          <w:rFonts w:ascii="Cambria" w:eastAsia="Calibri" w:hAnsi="Cambria"/>
          <w:b/>
          <w:sz w:val="22"/>
          <w:szCs w:val="22"/>
        </w:rPr>
        <w:t>Director</w:t>
      </w:r>
      <w:r w:rsidRPr="00C65208">
        <w:rPr>
          <w:rFonts w:ascii="Cambria" w:hAnsi="Cambria"/>
          <w:b/>
          <w:bCs/>
          <w:sz w:val="22"/>
          <w:szCs w:val="22"/>
        </w:rPr>
        <w:t>, Technical Project Management</w:t>
      </w:r>
      <w:r w:rsidR="007D6021" w:rsidRPr="00C65208">
        <w:rPr>
          <w:rFonts w:ascii="Cambria" w:hAnsi="Cambria"/>
          <w:sz w:val="22"/>
          <w:szCs w:val="22"/>
        </w:rPr>
        <w:t xml:space="preserve">                </w:t>
      </w:r>
      <w:r w:rsidR="007D6021">
        <w:rPr>
          <w:rFonts w:ascii="Cambria" w:hAnsi="Cambria"/>
          <w:sz w:val="22"/>
          <w:szCs w:val="22"/>
        </w:rPr>
        <w:tab/>
      </w:r>
      <w:r w:rsidR="007D6021">
        <w:rPr>
          <w:rFonts w:ascii="Cambria" w:hAnsi="Cambria"/>
          <w:sz w:val="22"/>
          <w:szCs w:val="22"/>
        </w:rPr>
        <w:tab/>
      </w:r>
      <w:r w:rsidR="007D6021">
        <w:rPr>
          <w:rFonts w:ascii="Cambria" w:hAnsi="Cambria"/>
          <w:sz w:val="22"/>
          <w:szCs w:val="22"/>
        </w:rPr>
        <w:tab/>
      </w:r>
      <w:r w:rsidR="007D6021">
        <w:rPr>
          <w:rFonts w:ascii="Cambria" w:hAnsi="Cambria"/>
          <w:sz w:val="22"/>
          <w:szCs w:val="22"/>
        </w:rPr>
        <w:tab/>
      </w:r>
      <w:r w:rsidR="007D6021">
        <w:rPr>
          <w:rFonts w:ascii="Cambria" w:hAnsi="Cambria"/>
          <w:sz w:val="22"/>
          <w:szCs w:val="22"/>
        </w:rPr>
        <w:tab/>
        <w:t xml:space="preserve">   </w:t>
      </w:r>
      <w:r w:rsidR="007D6021" w:rsidRPr="00C65208">
        <w:rPr>
          <w:rFonts w:ascii="Cambria" w:hAnsi="Cambria"/>
          <w:sz w:val="22"/>
          <w:szCs w:val="22"/>
        </w:rPr>
        <w:t>August 2013 – October 2016</w:t>
      </w:r>
    </w:p>
    <w:p w14:paraId="26895618" w14:textId="63367AFB" w:rsidR="005A422A" w:rsidRPr="00C65208" w:rsidRDefault="008D408A" w:rsidP="00512FB1">
      <w:pPr>
        <w:tabs>
          <w:tab w:val="left" w:pos="9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Launched company’s third </w:t>
      </w:r>
      <w:r w:rsidR="00BB4999">
        <w:rPr>
          <w:rFonts w:ascii="Cambria" w:hAnsi="Cambria"/>
          <w:sz w:val="22"/>
          <w:szCs w:val="22"/>
        </w:rPr>
        <w:t>C</w:t>
      </w:r>
      <w:r w:rsidR="005A422A" w:rsidRPr="00C65208">
        <w:rPr>
          <w:rFonts w:ascii="Cambria" w:hAnsi="Cambria"/>
          <w:sz w:val="22"/>
          <w:szCs w:val="22"/>
        </w:rPr>
        <w:t xml:space="preserve">lient services </w:t>
      </w:r>
      <w:r w:rsidR="00435926">
        <w:rPr>
          <w:rFonts w:ascii="Cambria" w:hAnsi="Cambria"/>
          <w:sz w:val="22"/>
          <w:szCs w:val="22"/>
        </w:rPr>
        <w:t>team (“</w:t>
      </w:r>
      <w:r w:rsidR="00BB4999">
        <w:rPr>
          <w:rFonts w:ascii="Cambria" w:hAnsi="Cambria"/>
          <w:sz w:val="22"/>
          <w:szCs w:val="22"/>
        </w:rPr>
        <w:t>pod</w:t>
      </w:r>
      <w:r w:rsidR="00435926">
        <w:rPr>
          <w:rFonts w:ascii="Cambria" w:hAnsi="Cambria"/>
          <w:sz w:val="22"/>
          <w:szCs w:val="22"/>
        </w:rPr>
        <w:t>”)</w:t>
      </w:r>
      <w:r>
        <w:rPr>
          <w:rFonts w:ascii="Cambria" w:hAnsi="Cambria"/>
          <w:sz w:val="22"/>
          <w:szCs w:val="22"/>
        </w:rPr>
        <w:t xml:space="preserve"> and grew it to be the largest and highest revenue producing</w:t>
      </w:r>
      <w:r w:rsidR="00BB4999">
        <w:rPr>
          <w:rFonts w:ascii="Cambria" w:hAnsi="Cambria"/>
          <w:sz w:val="22"/>
          <w:szCs w:val="22"/>
        </w:rPr>
        <w:t xml:space="preserve">. </w:t>
      </w:r>
      <w:r w:rsidR="00514D32">
        <w:rPr>
          <w:rFonts w:ascii="Cambria" w:hAnsi="Cambria"/>
          <w:sz w:val="22"/>
          <w:szCs w:val="22"/>
        </w:rPr>
        <w:t>O</w:t>
      </w:r>
      <w:r w:rsidR="009B71CC" w:rsidRPr="00C65208">
        <w:rPr>
          <w:rFonts w:ascii="Cambria" w:hAnsi="Cambria"/>
          <w:sz w:val="22"/>
          <w:szCs w:val="22"/>
        </w:rPr>
        <w:t>wned</w:t>
      </w:r>
      <w:r w:rsidR="005A422A" w:rsidRPr="00C65208">
        <w:rPr>
          <w:rFonts w:ascii="Cambria" w:hAnsi="Cambria"/>
          <w:sz w:val="22"/>
          <w:szCs w:val="22"/>
        </w:rPr>
        <w:t xml:space="preserve"> </w:t>
      </w:r>
      <w:r w:rsidR="0053193E">
        <w:rPr>
          <w:rFonts w:ascii="Cambria" w:hAnsi="Cambria"/>
          <w:sz w:val="22"/>
          <w:szCs w:val="22"/>
        </w:rPr>
        <w:t xml:space="preserve">the </w:t>
      </w:r>
      <w:r w:rsidR="005A422A" w:rsidRPr="00C65208">
        <w:rPr>
          <w:rFonts w:ascii="Cambria" w:hAnsi="Cambria"/>
          <w:sz w:val="22"/>
          <w:szCs w:val="22"/>
        </w:rPr>
        <w:t>client relationship for</w:t>
      </w:r>
      <w:r w:rsidR="0053193E">
        <w:rPr>
          <w:rFonts w:ascii="Cambria" w:hAnsi="Cambria"/>
          <w:sz w:val="22"/>
          <w:szCs w:val="22"/>
        </w:rPr>
        <w:t xml:space="preserve"> a</w:t>
      </w:r>
      <w:r w:rsidR="005A422A" w:rsidRPr="00C65208">
        <w:rPr>
          <w:rFonts w:ascii="Cambria" w:hAnsi="Cambria"/>
          <w:sz w:val="22"/>
          <w:szCs w:val="22"/>
        </w:rPr>
        <w:t xml:space="preserve"> Fortune 50 </w:t>
      </w:r>
      <w:r w:rsidR="00514D32">
        <w:rPr>
          <w:rFonts w:ascii="Cambria" w:hAnsi="Cambria"/>
          <w:sz w:val="22"/>
          <w:szCs w:val="22"/>
        </w:rPr>
        <w:t>pharmaceuticals client</w:t>
      </w:r>
      <w:r w:rsidR="0053193E">
        <w:rPr>
          <w:rFonts w:ascii="Cambria" w:hAnsi="Cambria"/>
          <w:sz w:val="22"/>
          <w:szCs w:val="22"/>
        </w:rPr>
        <w:t xml:space="preserve">. </w:t>
      </w:r>
      <w:r w:rsidR="00F825A9">
        <w:rPr>
          <w:rFonts w:ascii="Cambria" w:hAnsi="Cambria"/>
          <w:sz w:val="22"/>
          <w:szCs w:val="22"/>
        </w:rPr>
        <w:t>Hired</w:t>
      </w:r>
      <w:r w:rsidR="005A422A" w:rsidRPr="00C65208">
        <w:rPr>
          <w:rFonts w:ascii="Cambria" w:hAnsi="Cambria"/>
          <w:sz w:val="22"/>
          <w:szCs w:val="22"/>
        </w:rPr>
        <w:t xml:space="preserve"> and allocated resources, managed risk, directed client-level strategic decisions, led issue escalation and resolution, </w:t>
      </w:r>
      <w:r w:rsidR="0053193E">
        <w:rPr>
          <w:rFonts w:ascii="Cambria" w:hAnsi="Cambria"/>
          <w:sz w:val="22"/>
          <w:szCs w:val="22"/>
        </w:rPr>
        <w:t xml:space="preserve">and </w:t>
      </w:r>
      <w:r w:rsidR="005A422A" w:rsidRPr="00C65208">
        <w:rPr>
          <w:rFonts w:ascii="Cambria" w:hAnsi="Cambria"/>
          <w:sz w:val="22"/>
          <w:szCs w:val="22"/>
        </w:rPr>
        <w:t xml:space="preserve">worked with groups across the company to ensure </w:t>
      </w:r>
      <w:r w:rsidR="0053193E">
        <w:rPr>
          <w:rFonts w:ascii="Cambria" w:hAnsi="Cambria"/>
          <w:sz w:val="22"/>
          <w:szCs w:val="22"/>
        </w:rPr>
        <w:t>client needs were met. D</w:t>
      </w:r>
      <w:r w:rsidR="009B71CC" w:rsidRPr="00C65208">
        <w:rPr>
          <w:rFonts w:ascii="Cambria" w:hAnsi="Cambria"/>
          <w:sz w:val="22"/>
          <w:szCs w:val="22"/>
        </w:rPr>
        <w:t xml:space="preserve">rove change through </w:t>
      </w:r>
      <w:r w:rsidR="00435926">
        <w:rPr>
          <w:rFonts w:ascii="Cambria" w:hAnsi="Cambria"/>
          <w:sz w:val="22"/>
          <w:szCs w:val="22"/>
        </w:rPr>
        <w:t>cross-</w:t>
      </w:r>
      <w:r w:rsidR="00F3445C">
        <w:rPr>
          <w:rFonts w:ascii="Cambria" w:hAnsi="Cambria"/>
          <w:sz w:val="22"/>
          <w:szCs w:val="22"/>
        </w:rPr>
        <w:t>organizational</w:t>
      </w:r>
      <w:r w:rsidR="00435926">
        <w:rPr>
          <w:rFonts w:ascii="Cambria" w:hAnsi="Cambria"/>
          <w:sz w:val="22"/>
          <w:szCs w:val="22"/>
        </w:rPr>
        <w:t xml:space="preserve"> </w:t>
      </w:r>
      <w:r w:rsidR="009B71CC" w:rsidRPr="00C65208">
        <w:rPr>
          <w:rFonts w:ascii="Cambria" w:hAnsi="Cambria"/>
          <w:sz w:val="22"/>
          <w:szCs w:val="22"/>
        </w:rPr>
        <w:t>process improvement initiatives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7DB89608" w14:textId="7D2B520F" w:rsidR="00962E3A" w:rsidRPr="00C65208" w:rsidRDefault="00512FB1" w:rsidP="00512FB1">
      <w:pPr>
        <w:tabs>
          <w:tab w:val="left" w:pos="900"/>
        </w:tabs>
        <w:rPr>
          <w:rFonts w:ascii="Cambria" w:hAnsi="Cambria"/>
          <w:sz w:val="22"/>
          <w:szCs w:val="22"/>
        </w:rPr>
      </w:pPr>
      <w:bookmarkStart w:id="4" w:name="_Hlk92893237"/>
      <w:r w:rsidRPr="00C65208">
        <w:rPr>
          <w:rFonts w:ascii="Cambria" w:hAnsi="Cambria"/>
          <w:b/>
          <w:bCs/>
          <w:sz w:val="22"/>
          <w:szCs w:val="22"/>
        </w:rPr>
        <w:t xml:space="preserve"> </w:t>
      </w:r>
      <w:r w:rsidR="00962E3A" w:rsidRPr="00C65208">
        <w:rPr>
          <w:rFonts w:ascii="Cambria" w:hAnsi="Cambria"/>
          <w:b/>
          <w:bCs/>
          <w:i/>
          <w:iCs/>
          <w:sz w:val="22"/>
          <w:szCs w:val="22"/>
        </w:rPr>
        <w:t xml:space="preserve">Peak </w:t>
      </w:r>
      <w:r w:rsidR="00F33913" w:rsidRPr="00C65208">
        <w:rPr>
          <w:rFonts w:ascii="Cambria" w:hAnsi="Cambria"/>
          <w:b/>
          <w:bCs/>
          <w:i/>
          <w:iCs/>
          <w:sz w:val="22"/>
          <w:szCs w:val="22"/>
        </w:rPr>
        <w:t xml:space="preserve">team </w:t>
      </w:r>
      <w:r w:rsidR="00962E3A" w:rsidRPr="00C65208">
        <w:rPr>
          <w:rFonts w:ascii="Cambria" w:hAnsi="Cambria"/>
          <w:b/>
          <w:bCs/>
          <w:i/>
          <w:iCs/>
          <w:sz w:val="22"/>
          <w:szCs w:val="22"/>
        </w:rPr>
        <w:t>size</w:t>
      </w:r>
      <w:r w:rsidR="00BB4999">
        <w:rPr>
          <w:rFonts w:ascii="Cambria" w:hAnsi="Cambria"/>
          <w:b/>
          <w:bCs/>
          <w:i/>
          <w:iCs/>
          <w:sz w:val="22"/>
          <w:szCs w:val="22"/>
        </w:rPr>
        <w:t xml:space="preserve"> managed</w:t>
      </w:r>
      <w:r w:rsidR="00962E3A" w:rsidRPr="00C65208">
        <w:rPr>
          <w:rFonts w:ascii="Cambria" w:hAnsi="Cambria"/>
          <w:b/>
          <w:bCs/>
          <w:i/>
          <w:iCs/>
          <w:sz w:val="22"/>
          <w:szCs w:val="22"/>
        </w:rPr>
        <w:t>:</w:t>
      </w:r>
      <w:r w:rsidR="00962E3A" w:rsidRPr="00C65208">
        <w:rPr>
          <w:rFonts w:ascii="Cambria" w:hAnsi="Cambria"/>
          <w:sz w:val="22"/>
          <w:szCs w:val="22"/>
        </w:rPr>
        <w:t xml:space="preserve"> </w:t>
      </w:r>
      <w:r w:rsidR="00435926">
        <w:rPr>
          <w:rFonts w:ascii="Cambria" w:hAnsi="Cambria"/>
          <w:sz w:val="22"/>
          <w:szCs w:val="22"/>
        </w:rPr>
        <w:t>(reported to Executive Director</w:t>
      </w:r>
      <w:r w:rsidR="002D12B6">
        <w:rPr>
          <w:rFonts w:ascii="Cambria" w:hAnsi="Cambria"/>
          <w:sz w:val="22"/>
          <w:szCs w:val="22"/>
        </w:rPr>
        <w:t xml:space="preserve">, </w:t>
      </w:r>
      <w:r w:rsidR="00435926">
        <w:rPr>
          <w:rFonts w:ascii="Cambria" w:hAnsi="Cambria"/>
          <w:sz w:val="22"/>
          <w:szCs w:val="22"/>
        </w:rPr>
        <w:t xml:space="preserve">Client Services) </w:t>
      </w:r>
      <w:r w:rsidR="00962E3A" w:rsidRPr="00C65208">
        <w:rPr>
          <w:rFonts w:ascii="Cambria" w:hAnsi="Cambria"/>
          <w:sz w:val="22"/>
          <w:szCs w:val="22"/>
        </w:rPr>
        <w:t xml:space="preserve">12 </w:t>
      </w:r>
      <w:r w:rsidR="007D6021">
        <w:rPr>
          <w:rFonts w:ascii="Cambria" w:hAnsi="Cambria"/>
          <w:sz w:val="22"/>
          <w:szCs w:val="22"/>
        </w:rPr>
        <w:t>employees</w:t>
      </w:r>
    </w:p>
    <w:p w14:paraId="2D609D67" w14:textId="77777777" w:rsidR="00962E3A" w:rsidRPr="00C65208" w:rsidRDefault="007064E7" w:rsidP="004E469C">
      <w:pPr>
        <w:numPr>
          <w:ilvl w:val="1"/>
          <w:numId w:val="21"/>
        </w:numPr>
        <w:tabs>
          <w:tab w:val="left" w:pos="360"/>
        </w:tabs>
        <w:ind w:left="648"/>
        <w:rPr>
          <w:rFonts w:ascii="Cambria" w:hAnsi="Cambria"/>
          <w:sz w:val="22"/>
          <w:szCs w:val="22"/>
        </w:rPr>
      </w:pPr>
      <w:bookmarkStart w:id="5" w:name="_Hlk92892814"/>
      <w:bookmarkEnd w:id="4"/>
      <w:r w:rsidRPr="00C65208">
        <w:rPr>
          <w:rFonts w:ascii="Cambria" w:hAnsi="Cambria"/>
          <w:sz w:val="22"/>
          <w:szCs w:val="22"/>
        </w:rPr>
        <w:t xml:space="preserve">Developed new client with 2 existing matters into largest revenue client </w:t>
      </w:r>
      <w:r w:rsidR="00EA781E" w:rsidRPr="00C65208">
        <w:rPr>
          <w:rFonts w:ascii="Cambria" w:hAnsi="Cambria"/>
          <w:sz w:val="22"/>
          <w:szCs w:val="22"/>
        </w:rPr>
        <w:t xml:space="preserve">(and pod) </w:t>
      </w:r>
      <w:r w:rsidRPr="00C65208">
        <w:rPr>
          <w:rFonts w:ascii="Cambria" w:hAnsi="Cambria"/>
          <w:sz w:val="22"/>
          <w:szCs w:val="22"/>
        </w:rPr>
        <w:t>for the business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6E8352DB" w14:textId="77777777" w:rsidR="007064E7" w:rsidRPr="00C65208" w:rsidRDefault="007064E7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 xml:space="preserve">Recorded first $1M month for </w:t>
      </w:r>
      <w:r w:rsidR="007E3CD6" w:rsidRPr="00C65208">
        <w:rPr>
          <w:rFonts w:ascii="Cambria" w:hAnsi="Cambria"/>
          <w:sz w:val="22"/>
          <w:szCs w:val="22"/>
        </w:rPr>
        <w:t>any</w:t>
      </w:r>
      <w:r w:rsidRPr="00C65208">
        <w:rPr>
          <w:rFonts w:ascii="Cambria" w:hAnsi="Cambria"/>
          <w:sz w:val="22"/>
          <w:szCs w:val="22"/>
        </w:rPr>
        <w:t xml:space="preserve"> client or pod and highest yearly revenue for a</w:t>
      </w:r>
      <w:r w:rsidR="00B419C9" w:rsidRPr="00C65208">
        <w:rPr>
          <w:rFonts w:ascii="Cambria" w:hAnsi="Cambria"/>
          <w:sz w:val="22"/>
          <w:szCs w:val="22"/>
        </w:rPr>
        <w:t>ny</w:t>
      </w:r>
      <w:r w:rsidRPr="00C65208">
        <w:rPr>
          <w:rFonts w:ascii="Cambria" w:hAnsi="Cambria"/>
          <w:sz w:val="22"/>
          <w:szCs w:val="22"/>
        </w:rPr>
        <w:t xml:space="preserve"> client ($18M)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3F0E7E9D" w14:textId="57A59B32" w:rsidR="0018363D" w:rsidRPr="00C65208" w:rsidRDefault="00A427E6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</w:t>
      </w:r>
      <w:r w:rsidR="007064E7" w:rsidRPr="00C65208">
        <w:rPr>
          <w:rFonts w:ascii="Cambria" w:hAnsi="Cambria"/>
          <w:sz w:val="22"/>
          <w:szCs w:val="22"/>
        </w:rPr>
        <w:t>anaged</w:t>
      </w:r>
      <w:r w:rsidR="00962E3A" w:rsidRPr="00C65208">
        <w:rPr>
          <w:rFonts w:ascii="Cambria" w:hAnsi="Cambria"/>
          <w:sz w:val="22"/>
          <w:szCs w:val="22"/>
        </w:rPr>
        <w:t xml:space="preserve"> </w:t>
      </w:r>
      <w:r w:rsidR="0018363D" w:rsidRPr="00C65208">
        <w:rPr>
          <w:rFonts w:ascii="Cambria" w:hAnsi="Cambria"/>
          <w:sz w:val="22"/>
          <w:szCs w:val="22"/>
        </w:rPr>
        <w:t xml:space="preserve">more than 50 </w:t>
      </w:r>
      <w:r>
        <w:rPr>
          <w:rFonts w:ascii="Cambria" w:hAnsi="Cambria"/>
          <w:sz w:val="22"/>
          <w:szCs w:val="22"/>
        </w:rPr>
        <w:t xml:space="preserve">concurrent high stakes </w:t>
      </w:r>
      <w:r w:rsidR="0018363D" w:rsidRPr="00C65208">
        <w:rPr>
          <w:rFonts w:ascii="Cambria" w:hAnsi="Cambria"/>
          <w:sz w:val="22"/>
          <w:szCs w:val="22"/>
        </w:rPr>
        <w:t xml:space="preserve">active </w:t>
      </w:r>
      <w:r>
        <w:rPr>
          <w:rFonts w:ascii="Cambria" w:hAnsi="Cambria"/>
          <w:sz w:val="22"/>
          <w:szCs w:val="22"/>
        </w:rPr>
        <w:t>projects at a time.</w:t>
      </w:r>
    </w:p>
    <w:p w14:paraId="2A1C2BF9" w14:textId="68C96E73" w:rsidR="00087B77" w:rsidRPr="00C65208" w:rsidRDefault="00087B77" w:rsidP="00744C03">
      <w:pPr>
        <w:numPr>
          <w:ilvl w:val="1"/>
          <w:numId w:val="21"/>
        </w:numPr>
        <w:tabs>
          <w:tab w:val="left" w:pos="360"/>
        </w:tabs>
        <w:ind w:left="648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Grew pod from 2 team members to 12</w:t>
      </w:r>
      <w:r w:rsidR="00435926">
        <w:rPr>
          <w:rFonts w:ascii="Cambria" w:hAnsi="Cambria"/>
          <w:sz w:val="22"/>
          <w:szCs w:val="22"/>
        </w:rPr>
        <w:t>. M</w:t>
      </w:r>
      <w:r w:rsidRPr="00C65208">
        <w:rPr>
          <w:rFonts w:ascii="Cambria" w:hAnsi="Cambria"/>
          <w:sz w:val="22"/>
          <w:szCs w:val="22"/>
        </w:rPr>
        <w:t>entored and developed team members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4F9787C6" w14:textId="77777777" w:rsidR="00435926" w:rsidRPr="00C65208" w:rsidRDefault="00435926" w:rsidP="00435926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Improved client experience and employee morale / retention by implementing rotating coverage for off-shifts and team approach for matter management, providing seamless coverage regardless of individual availability.</w:t>
      </w:r>
    </w:p>
    <w:p w14:paraId="15CFA841" w14:textId="77777777" w:rsidR="00087B77" w:rsidRPr="00C65208" w:rsidRDefault="00087B77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3 former team members moved on to lead other functions</w:t>
      </w:r>
      <w:r w:rsidR="00EA781E" w:rsidRPr="00C65208">
        <w:rPr>
          <w:rFonts w:ascii="Cambria" w:hAnsi="Cambria"/>
          <w:sz w:val="22"/>
          <w:szCs w:val="22"/>
        </w:rPr>
        <w:t>.</w:t>
      </w:r>
    </w:p>
    <w:bookmarkEnd w:id="1"/>
    <w:p w14:paraId="11FE4BC4" w14:textId="77777777" w:rsidR="00FB350A" w:rsidRPr="00C65208" w:rsidRDefault="00087B77" w:rsidP="004E469C">
      <w:pPr>
        <w:numPr>
          <w:ilvl w:val="1"/>
          <w:numId w:val="21"/>
        </w:numPr>
        <w:tabs>
          <w:tab w:val="left" w:pos="360"/>
        </w:tabs>
        <w:ind w:left="648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>Increased revenue and profitability</w:t>
      </w:r>
      <w:r w:rsidR="00EA781E" w:rsidRPr="00C65208">
        <w:rPr>
          <w:rFonts w:ascii="Cambria" w:hAnsi="Cambria"/>
          <w:sz w:val="22"/>
          <w:szCs w:val="22"/>
        </w:rPr>
        <w:t>.</w:t>
      </w:r>
    </w:p>
    <w:p w14:paraId="63AD60AA" w14:textId="77777777" w:rsidR="00FB350A" w:rsidRPr="00C65208" w:rsidRDefault="00FB350A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 xml:space="preserve">Refined hourly </w:t>
      </w:r>
      <w:r w:rsidR="00087B77" w:rsidRPr="00C65208">
        <w:rPr>
          <w:rFonts w:ascii="Cambria" w:hAnsi="Cambria"/>
          <w:sz w:val="22"/>
          <w:szCs w:val="22"/>
        </w:rPr>
        <w:t>timekeeping practices</w:t>
      </w:r>
      <w:r w:rsidRPr="00C65208">
        <w:rPr>
          <w:rFonts w:ascii="Cambria" w:hAnsi="Cambria"/>
          <w:sz w:val="22"/>
          <w:szCs w:val="22"/>
        </w:rPr>
        <w:t xml:space="preserve">, </w:t>
      </w:r>
      <w:r w:rsidR="007D5A0C" w:rsidRPr="00C65208">
        <w:rPr>
          <w:rFonts w:ascii="Cambria" w:hAnsi="Cambria"/>
          <w:sz w:val="22"/>
          <w:szCs w:val="22"/>
        </w:rPr>
        <w:t>improving</w:t>
      </w:r>
      <w:r w:rsidRPr="00C65208">
        <w:rPr>
          <w:rFonts w:ascii="Cambria" w:hAnsi="Cambria"/>
          <w:sz w:val="22"/>
          <w:szCs w:val="22"/>
        </w:rPr>
        <w:t xml:space="preserve"> utilization </w:t>
      </w:r>
      <w:r w:rsidR="007E3CD6" w:rsidRPr="00C65208">
        <w:rPr>
          <w:rFonts w:ascii="Cambria" w:hAnsi="Cambria"/>
          <w:sz w:val="22"/>
          <w:szCs w:val="22"/>
        </w:rPr>
        <w:t>and</w:t>
      </w:r>
      <w:r w:rsidRPr="00C65208">
        <w:rPr>
          <w:rFonts w:ascii="Cambria" w:hAnsi="Cambria"/>
          <w:sz w:val="22"/>
          <w:szCs w:val="22"/>
        </w:rPr>
        <w:t xml:space="preserve"> billability</w:t>
      </w:r>
      <w:r w:rsidR="005A651D" w:rsidRPr="00C65208">
        <w:rPr>
          <w:rFonts w:ascii="Cambria" w:hAnsi="Cambria"/>
          <w:sz w:val="22"/>
          <w:szCs w:val="22"/>
        </w:rPr>
        <w:t>.</w:t>
      </w:r>
    </w:p>
    <w:p w14:paraId="0D623805" w14:textId="77777777" w:rsidR="00FB350A" w:rsidRPr="00C65208" w:rsidRDefault="00FB350A" w:rsidP="000721AC">
      <w:pPr>
        <w:numPr>
          <w:ilvl w:val="2"/>
          <w:numId w:val="10"/>
        </w:numPr>
        <w:tabs>
          <w:tab w:val="left" w:pos="360"/>
        </w:tabs>
        <w:ind w:left="1080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sz w:val="22"/>
          <w:szCs w:val="22"/>
        </w:rPr>
        <w:t xml:space="preserve">Increased client adoption of </w:t>
      </w:r>
      <w:r w:rsidR="00972972" w:rsidRPr="00C65208">
        <w:rPr>
          <w:rFonts w:ascii="Cambria" w:hAnsi="Cambria"/>
          <w:sz w:val="22"/>
          <w:szCs w:val="22"/>
        </w:rPr>
        <w:t>product offerings</w:t>
      </w:r>
      <w:r w:rsidRPr="00C65208">
        <w:rPr>
          <w:rFonts w:ascii="Cambria" w:hAnsi="Cambria"/>
          <w:sz w:val="22"/>
          <w:szCs w:val="22"/>
        </w:rPr>
        <w:t xml:space="preserve">, making </w:t>
      </w:r>
      <w:r w:rsidR="00340217" w:rsidRPr="00C65208">
        <w:rPr>
          <w:rFonts w:ascii="Cambria" w:hAnsi="Cambria"/>
          <w:sz w:val="22"/>
          <w:szCs w:val="22"/>
        </w:rPr>
        <w:t xml:space="preserve">pod client </w:t>
      </w:r>
      <w:r w:rsidRPr="00C65208">
        <w:rPr>
          <w:rFonts w:ascii="Cambria" w:hAnsi="Cambria"/>
          <w:sz w:val="22"/>
          <w:szCs w:val="22"/>
        </w:rPr>
        <w:t>the largest consumer of</w:t>
      </w:r>
      <w:r w:rsidR="00972972" w:rsidRPr="00C65208">
        <w:rPr>
          <w:rFonts w:ascii="Cambria" w:hAnsi="Cambria"/>
          <w:sz w:val="22"/>
          <w:szCs w:val="22"/>
        </w:rPr>
        <w:t xml:space="preserve"> </w:t>
      </w:r>
      <w:r w:rsidRPr="00C65208">
        <w:rPr>
          <w:rFonts w:ascii="Cambria" w:hAnsi="Cambria"/>
          <w:sz w:val="22"/>
          <w:szCs w:val="22"/>
        </w:rPr>
        <w:t>SmartSeries</w:t>
      </w:r>
      <w:r w:rsidR="005A651D" w:rsidRPr="00C65208">
        <w:rPr>
          <w:rFonts w:ascii="Cambria" w:hAnsi="Cambria"/>
          <w:sz w:val="22"/>
          <w:szCs w:val="22"/>
        </w:rPr>
        <w:t>.</w:t>
      </w:r>
    </w:p>
    <w:bookmarkEnd w:id="5"/>
    <w:p w14:paraId="0C0BDEA1" w14:textId="77777777" w:rsidR="00643338" w:rsidRPr="000805D9" w:rsidRDefault="00643338" w:rsidP="00643338">
      <w:pPr>
        <w:tabs>
          <w:tab w:val="left" w:pos="360"/>
        </w:tabs>
        <w:rPr>
          <w:rFonts w:ascii="Cambria" w:hAnsi="Cambria"/>
          <w:sz w:val="16"/>
          <w:szCs w:val="16"/>
        </w:rPr>
      </w:pPr>
    </w:p>
    <w:p w14:paraId="3E686C8D" w14:textId="77777777" w:rsidR="00643338" w:rsidRPr="008703DC" w:rsidRDefault="00643338" w:rsidP="00643338">
      <w:pPr>
        <w:tabs>
          <w:tab w:val="left" w:pos="-1440"/>
        </w:tabs>
        <w:rPr>
          <w:rFonts w:ascii="Cambria" w:hAnsi="Cambria"/>
        </w:rPr>
      </w:pPr>
      <w:r>
        <w:rPr>
          <w:rFonts w:ascii="Cambria" w:hAnsi="Cambria"/>
          <w:smallCaps/>
        </w:rPr>
        <w:t xml:space="preserve">Earlier Career </w:t>
      </w:r>
      <w:r w:rsidRPr="008703DC">
        <w:rPr>
          <w:rFonts w:ascii="Cambria" w:hAnsi="Cambria"/>
          <w:smallCaps/>
        </w:rPr>
        <w:t>Experience</w:t>
      </w:r>
    </w:p>
    <w:p w14:paraId="4719418D" w14:textId="49549A36" w:rsidR="00643338" w:rsidRPr="00C65208" w:rsidRDefault="00695E8C" w:rsidP="00643338">
      <w:pPr>
        <w:tabs>
          <w:tab w:val="left" w:pos="-1440"/>
          <w:tab w:val="center" w:pos="4752"/>
        </w:tabs>
        <w:spacing w:line="19" w:lineRule="exact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5E6E3474" wp14:editId="084139D7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12065"/>
                <wp:effectExtent l="0" t="0" r="63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9434" id="Rectangle 8" o:spid="_x0000_s1026" style="position:absolute;margin-left:0;margin-top:0;width:540pt;height:.95pt;z-index:-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643338" w:rsidRPr="00C65208">
        <w:rPr>
          <w:rFonts w:ascii="Cambria" w:hAnsi="Cambria"/>
          <w:sz w:val="22"/>
          <w:szCs w:val="22"/>
        </w:rPr>
        <w:tab/>
      </w:r>
    </w:p>
    <w:p w14:paraId="2EF4A061" w14:textId="77777777" w:rsidR="00643338" w:rsidRPr="000805D9" w:rsidRDefault="00643338" w:rsidP="00643338">
      <w:pPr>
        <w:tabs>
          <w:tab w:val="left" w:pos="360"/>
        </w:tabs>
        <w:rPr>
          <w:rFonts w:ascii="Cambria" w:hAnsi="Cambria"/>
          <w:sz w:val="16"/>
          <w:szCs w:val="16"/>
        </w:rPr>
      </w:pPr>
    </w:p>
    <w:p w14:paraId="188FD174" w14:textId="77777777" w:rsidR="00581739" w:rsidRPr="002D12B6" w:rsidRDefault="00581739" w:rsidP="00581739">
      <w:pPr>
        <w:widowControl/>
        <w:shd w:val="clear" w:color="auto" w:fill="F2F2F2"/>
        <w:autoSpaceDE/>
        <w:autoSpaceDN/>
        <w:adjustRightInd/>
        <w:spacing w:after="40"/>
        <w:rPr>
          <w:rFonts w:ascii="Cambria" w:hAnsi="Cambria"/>
          <w:b/>
          <w:bCs/>
          <w:sz w:val="22"/>
          <w:szCs w:val="22"/>
          <w:u w:val="single"/>
        </w:rPr>
      </w:pPr>
      <w:r w:rsidRPr="002D12B6">
        <w:rPr>
          <w:rFonts w:ascii="Cambria" w:hAnsi="Cambria"/>
          <w:sz w:val="22"/>
          <w:szCs w:val="22"/>
          <w:u w:val="single"/>
        </w:rPr>
        <w:t>Lighthouse Global | Seattle, Washington</w:t>
      </w:r>
    </w:p>
    <w:p w14:paraId="79B98120" w14:textId="77777777" w:rsidR="00C65208" w:rsidRDefault="00651F10" w:rsidP="00E92EEE">
      <w:pPr>
        <w:widowControl/>
        <w:shd w:val="clear" w:color="auto" w:fill="F2F2F2"/>
        <w:autoSpaceDE/>
        <w:autoSpaceDN/>
        <w:adjustRightInd/>
        <w:spacing w:after="40"/>
        <w:rPr>
          <w:rFonts w:ascii="Cambria" w:hAnsi="Cambria"/>
          <w:sz w:val="22"/>
          <w:szCs w:val="22"/>
        </w:rPr>
      </w:pPr>
      <w:r w:rsidRPr="00C65208">
        <w:rPr>
          <w:rFonts w:ascii="Cambria" w:eastAsia="Calibri" w:hAnsi="Cambria"/>
          <w:b/>
          <w:sz w:val="22"/>
          <w:szCs w:val="22"/>
        </w:rPr>
        <w:t>Hosted</w:t>
      </w:r>
      <w:r w:rsidRPr="00C65208">
        <w:rPr>
          <w:rFonts w:ascii="Cambria" w:hAnsi="Cambria"/>
          <w:b/>
          <w:bCs/>
          <w:sz w:val="22"/>
          <w:szCs w:val="22"/>
        </w:rPr>
        <w:t xml:space="preserve"> Solutions and Technical Project Manager</w:t>
      </w:r>
      <w:r w:rsidR="007D6021" w:rsidRPr="00C65208">
        <w:rPr>
          <w:rFonts w:ascii="Cambria" w:hAnsi="Cambria"/>
          <w:sz w:val="22"/>
          <w:szCs w:val="22"/>
        </w:rPr>
        <w:t xml:space="preserve">       </w:t>
      </w:r>
      <w:r w:rsidR="007D6021">
        <w:rPr>
          <w:rFonts w:ascii="Cambria" w:hAnsi="Cambria"/>
          <w:sz w:val="22"/>
          <w:szCs w:val="22"/>
        </w:rPr>
        <w:tab/>
      </w:r>
      <w:r w:rsidR="007D6021">
        <w:rPr>
          <w:rFonts w:ascii="Cambria" w:hAnsi="Cambria"/>
          <w:sz w:val="22"/>
          <w:szCs w:val="22"/>
        </w:rPr>
        <w:tab/>
      </w:r>
      <w:r w:rsidR="007D6021">
        <w:rPr>
          <w:rFonts w:ascii="Cambria" w:hAnsi="Cambria"/>
          <w:sz w:val="22"/>
          <w:szCs w:val="22"/>
        </w:rPr>
        <w:tab/>
      </w:r>
      <w:r w:rsidR="007D6021">
        <w:rPr>
          <w:rFonts w:ascii="Cambria" w:hAnsi="Cambria"/>
          <w:sz w:val="22"/>
          <w:szCs w:val="22"/>
        </w:rPr>
        <w:tab/>
        <w:t xml:space="preserve">            </w:t>
      </w:r>
      <w:r w:rsidR="007D6021" w:rsidRPr="00C65208">
        <w:rPr>
          <w:rFonts w:ascii="Cambria" w:hAnsi="Cambria"/>
          <w:sz w:val="22"/>
          <w:szCs w:val="22"/>
        </w:rPr>
        <w:t>July 2012 – August 2013</w:t>
      </w:r>
    </w:p>
    <w:p w14:paraId="5B077A6B" w14:textId="628BB137" w:rsidR="003661D2" w:rsidRPr="00C65208" w:rsidRDefault="005A651D" w:rsidP="00643338">
      <w:pPr>
        <w:tabs>
          <w:tab w:val="left" w:pos="360"/>
        </w:tabs>
        <w:rPr>
          <w:rFonts w:ascii="Cambria" w:hAnsi="Cambria"/>
          <w:sz w:val="22"/>
          <w:szCs w:val="22"/>
        </w:rPr>
      </w:pPr>
      <w:bookmarkStart w:id="6" w:name="_Hlk92891345"/>
      <w:r w:rsidRPr="00C65208">
        <w:rPr>
          <w:rFonts w:ascii="Cambria" w:hAnsi="Cambria"/>
          <w:sz w:val="22"/>
          <w:szCs w:val="22"/>
        </w:rPr>
        <w:t xml:space="preserve">Launched weekend coverage </w:t>
      </w:r>
      <w:r w:rsidR="00643338">
        <w:rPr>
          <w:rFonts w:ascii="Cambria" w:hAnsi="Cambria"/>
          <w:sz w:val="22"/>
          <w:szCs w:val="22"/>
        </w:rPr>
        <w:t xml:space="preserve">for the Hosted Solutions and Technical Project Management teams and served as a </w:t>
      </w:r>
      <w:r w:rsidRPr="00C65208">
        <w:rPr>
          <w:rFonts w:ascii="Cambria" w:hAnsi="Cambria"/>
          <w:sz w:val="22"/>
          <w:szCs w:val="22"/>
        </w:rPr>
        <w:t>c</w:t>
      </w:r>
      <w:r w:rsidR="0044426D" w:rsidRPr="00C65208">
        <w:rPr>
          <w:rFonts w:ascii="Cambria" w:hAnsi="Cambria"/>
          <w:sz w:val="22"/>
          <w:szCs w:val="22"/>
        </w:rPr>
        <w:t>entral point of contact for all clients and internal teams</w:t>
      </w:r>
      <w:r w:rsidR="00643338">
        <w:rPr>
          <w:rFonts w:ascii="Cambria" w:hAnsi="Cambria"/>
          <w:sz w:val="22"/>
          <w:szCs w:val="22"/>
        </w:rPr>
        <w:t xml:space="preserve"> on weekends. Gathered specifications from clients, drafted work orders for execution by internal teams, and ensured timely completion of projects. </w:t>
      </w:r>
      <w:r w:rsidR="00266499">
        <w:rPr>
          <w:rFonts w:ascii="Cambria" w:hAnsi="Cambria"/>
          <w:sz w:val="22"/>
          <w:szCs w:val="22"/>
        </w:rPr>
        <w:t>Supported Lighthouse’s first Hart-Scott-Rodino (“HSR”) second request project.</w:t>
      </w:r>
    </w:p>
    <w:bookmarkEnd w:id="6"/>
    <w:p w14:paraId="48F045B8" w14:textId="77777777" w:rsidR="0059629C" w:rsidRPr="000805D9" w:rsidRDefault="0059629C" w:rsidP="00F13237">
      <w:pPr>
        <w:tabs>
          <w:tab w:val="left" w:pos="-1080"/>
          <w:tab w:val="left" w:pos="-720"/>
          <w:tab w:val="left" w:pos="360"/>
        </w:tabs>
        <w:rPr>
          <w:rFonts w:ascii="Cambria" w:hAnsi="Cambria"/>
          <w:b/>
          <w:bCs/>
          <w:sz w:val="16"/>
          <w:szCs w:val="16"/>
        </w:rPr>
      </w:pPr>
    </w:p>
    <w:p w14:paraId="2252EAC9" w14:textId="70FBEAF1" w:rsidR="00581739" w:rsidRPr="002D12B6" w:rsidRDefault="00581739" w:rsidP="00581739">
      <w:pPr>
        <w:widowControl/>
        <w:shd w:val="clear" w:color="auto" w:fill="F2F2F2"/>
        <w:autoSpaceDE/>
        <w:autoSpaceDN/>
        <w:adjustRightInd/>
        <w:spacing w:after="40"/>
        <w:rPr>
          <w:rFonts w:ascii="Cambria" w:hAnsi="Cambria"/>
          <w:b/>
          <w:bCs/>
          <w:sz w:val="22"/>
          <w:szCs w:val="22"/>
          <w:u w:val="single"/>
        </w:rPr>
      </w:pPr>
      <w:r w:rsidRPr="002D12B6">
        <w:rPr>
          <w:rFonts w:ascii="Cambria" w:hAnsi="Cambria"/>
          <w:sz w:val="22"/>
          <w:szCs w:val="22"/>
          <w:u w:val="single"/>
        </w:rPr>
        <w:t>K&amp;L Gates LLP | Seattle, Washington</w:t>
      </w:r>
    </w:p>
    <w:p w14:paraId="58877562" w14:textId="3021431E" w:rsidR="00A20B51" w:rsidRPr="00A20B51" w:rsidRDefault="00A20B51" w:rsidP="00E92EEE">
      <w:pPr>
        <w:widowControl/>
        <w:shd w:val="clear" w:color="auto" w:fill="F2F2F2"/>
        <w:autoSpaceDE/>
        <w:autoSpaceDN/>
        <w:adjustRightInd/>
        <w:spacing w:after="40"/>
        <w:rPr>
          <w:rFonts w:ascii="Cambria" w:eastAsia="Calibri" w:hAnsi="Cambria"/>
          <w:bCs/>
          <w:i/>
          <w:iCs/>
          <w:sz w:val="22"/>
          <w:szCs w:val="22"/>
        </w:rPr>
      </w:pPr>
      <w:r w:rsidRPr="00A20B51">
        <w:rPr>
          <w:rFonts w:ascii="Cambria" w:eastAsia="Calibri" w:hAnsi="Cambria"/>
          <w:bCs/>
          <w:i/>
          <w:iCs/>
          <w:sz w:val="22"/>
          <w:szCs w:val="22"/>
        </w:rPr>
        <w:t>K&amp;L Gates is an AMLAW top 50 law firm.</w:t>
      </w:r>
    </w:p>
    <w:p w14:paraId="44AF7E6F" w14:textId="0C5FF6B0" w:rsidR="00C65208" w:rsidRDefault="00651F10" w:rsidP="00E92EEE">
      <w:pPr>
        <w:widowControl/>
        <w:shd w:val="clear" w:color="auto" w:fill="F2F2F2"/>
        <w:autoSpaceDE/>
        <w:autoSpaceDN/>
        <w:adjustRightInd/>
        <w:spacing w:after="40"/>
        <w:rPr>
          <w:rFonts w:ascii="Cambria" w:hAnsi="Cambria"/>
          <w:sz w:val="22"/>
          <w:szCs w:val="22"/>
        </w:rPr>
      </w:pPr>
      <w:r w:rsidRPr="00C65208">
        <w:rPr>
          <w:rFonts w:ascii="Cambria" w:eastAsia="Calibri" w:hAnsi="Cambria"/>
          <w:b/>
          <w:sz w:val="22"/>
          <w:szCs w:val="22"/>
        </w:rPr>
        <w:t>Special</w:t>
      </w:r>
      <w:r w:rsidRPr="00C65208">
        <w:rPr>
          <w:rFonts w:ascii="Cambria" w:hAnsi="Cambria"/>
          <w:b/>
          <w:bCs/>
          <w:sz w:val="22"/>
          <w:szCs w:val="22"/>
        </w:rPr>
        <w:t xml:space="preserve"> Projects Attorney</w:t>
      </w:r>
      <w:r w:rsidR="007D6021" w:rsidRPr="00C65208">
        <w:rPr>
          <w:rFonts w:ascii="Cambria" w:hAnsi="Cambria"/>
          <w:sz w:val="22"/>
          <w:szCs w:val="22"/>
        </w:rPr>
        <w:t xml:space="preserve">    </w:t>
      </w:r>
      <w:r w:rsidR="007D6021" w:rsidRPr="00C65208">
        <w:rPr>
          <w:rFonts w:ascii="Cambria" w:hAnsi="Cambria"/>
          <w:sz w:val="22"/>
          <w:szCs w:val="22"/>
        </w:rPr>
        <w:tab/>
      </w:r>
      <w:r w:rsidR="007D6021">
        <w:rPr>
          <w:rFonts w:ascii="Cambria" w:hAnsi="Cambria"/>
          <w:sz w:val="22"/>
          <w:szCs w:val="22"/>
        </w:rPr>
        <w:tab/>
      </w:r>
      <w:r w:rsidR="007D6021" w:rsidRPr="00C65208">
        <w:rPr>
          <w:rFonts w:ascii="Cambria" w:hAnsi="Cambria"/>
          <w:sz w:val="22"/>
          <w:szCs w:val="22"/>
        </w:rPr>
        <w:tab/>
        <w:t xml:space="preserve">                                              </w:t>
      </w:r>
      <w:r w:rsidR="007D6021">
        <w:rPr>
          <w:rFonts w:ascii="Cambria" w:hAnsi="Cambria"/>
          <w:sz w:val="22"/>
          <w:szCs w:val="22"/>
        </w:rPr>
        <w:t xml:space="preserve">      </w:t>
      </w:r>
      <w:r w:rsidR="007D6021">
        <w:rPr>
          <w:rFonts w:ascii="Cambria" w:hAnsi="Cambria"/>
          <w:sz w:val="22"/>
          <w:szCs w:val="22"/>
        </w:rPr>
        <w:tab/>
      </w:r>
      <w:r w:rsidR="007D6021">
        <w:rPr>
          <w:rFonts w:ascii="Cambria" w:hAnsi="Cambria"/>
          <w:sz w:val="22"/>
          <w:szCs w:val="22"/>
        </w:rPr>
        <w:tab/>
        <w:t xml:space="preserve">       </w:t>
      </w:r>
      <w:r w:rsidR="007D6021" w:rsidRPr="00C65208">
        <w:rPr>
          <w:rFonts w:ascii="Cambria" w:hAnsi="Cambria"/>
          <w:sz w:val="22"/>
          <w:szCs w:val="22"/>
        </w:rPr>
        <w:t>February 2003 – July 2012</w:t>
      </w:r>
    </w:p>
    <w:p w14:paraId="52B9912F" w14:textId="406B575C" w:rsidR="00192ADB" w:rsidRPr="00C65208" w:rsidRDefault="007D6021" w:rsidP="00643338">
      <w:pPr>
        <w:tabs>
          <w:tab w:val="left" w:pos="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5A422A" w:rsidRPr="00C65208">
        <w:rPr>
          <w:rFonts w:ascii="Cambria" w:hAnsi="Cambria"/>
          <w:sz w:val="22"/>
          <w:szCs w:val="22"/>
        </w:rPr>
        <w:t>onducted</w:t>
      </w:r>
      <w:r w:rsidR="005A651D" w:rsidRPr="00C65208">
        <w:rPr>
          <w:rFonts w:ascii="Cambria" w:hAnsi="Cambria"/>
          <w:sz w:val="22"/>
          <w:szCs w:val="22"/>
        </w:rPr>
        <w:t xml:space="preserve"> and managed</w:t>
      </w:r>
      <w:r>
        <w:rPr>
          <w:rFonts w:ascii="Cambria" w:hAnsi="Cambria"/>
          <w:sz w:val="22"/>
          <w:szCs w:val="22"/>
        </w:rPr>
        <w:t xml:space="preserve"> </w:t>
      </w:r>
      <w:r w:rsidR="00643338">
        <w:rPr>
          <w:rFonts w:ascii="Cambria" w:hAnsi="Cambria"/>
          <w:sz w:val="22"/>
          <w:szCs w:val="22"/>
        </w:rPr>
        <w:t xml:space="preserve">teams </w:t>
      </w:r>
      <w:r w:rsidR="00A20B51">
        <w:rPr>
          <w:rFonts w:ascii="Cambria" w:hAnsi="Cambria"/>
          <w:sz w:val="22"/>
          <w:szCs w:val="22"/>
        </w:rPr>
        <w:t>supporting e</w:t>
      </w:r>
      <w:r w:rsidR="00266499">
        <w:rPr>
          <w:rFonts w:ascii="Cambria" w:hAnsi="Cambria"/>
          <w:sz w:val="22"/>
          <w:szCs w:val="22"/>
        </w:rPr>
        <w:t xml:space="preserve">lectronic </w:t>
      </w:r>
      <w:r w:rsidR="00A20B51">
        <w:rPr>
          <w:rFonts w:ascii="Cambria" w:hAnsi="Cambria"/>
          <w:sz w:val="22"/>
          <w:szCs w:val="22"/>
        </w:rPr>
        <w:t xml:space="preserve">discovery projects related to </w:t>
      </w:r>
      <w:r w:rsidR="00A427E6">
        <w:rPr>
          <w:rFonts w:ascii="Cambria" w:hAnsi="Cambria"/>
          <w:sz w:val="22"/>
          <w:szCs w:val="22"/>
        </w:rPr>
        <w:t xml:space="preserve">large-scale </w:t>
      </w:r>
      <w:r w:rsidR="00A20B51">
        <w:rPr>
          <w:rFonts w:ascii="Cambria" w:hAnsi="Cambria"/>
          <w:sz w:val="22"/>
          <w:szCs w:val="22"/>
        </w:rPr>
        <w:t xml:space="preserve">corporate </w:t>
      </w:r>
      <w:r w:rsidR="00A427E6">
        <w:rPr>
          <w:rFonts w:ascii="Cambria" w:hAnsi="Cambria"/>
          <w:sz w:val="22"/>
          <w:szCs w:val="22"/>
        </w:rPr>
        <w:t xml:space="preserve">litigation. Projects </w:t>
      </w:r>
      <w:r w:rsidR="00A20B51">
        <w:rPr>
          <w:rFonts w:ascii="Cambria" w:hAnsi="Cambria"/>
          <w:sz w:val="22"/>
          <w:szCs w:val="22"/>
        </w:rPr>
        <w:t xml:space="preserve">led </w:t>
      </w:r>
      <w:r w:rsidR="00A427E6">
        <w:rPr>
          <w:rFonts w:ascii="Cambria" w:hAnsi="Cambria"/>
          <w:sz w:val="22"/>
          <w:szCs w:val="22"/>
        </w:rPr>
        <w:t xml:space="preserve">included </w:t>
      </w:r>
      <w:r w:rsidR="00643338">
        <w:rPr>
          <w:rFonts w:ascii="Cambria" w:hAnsi="Cambria"/>
          <w:sz w:val="22"/>
          <w:szCs w:val="22"/>
        </w:rPr>
        <w:t>custodial collections</w:t>
      </w:r>
      <w:r w:rsidR="00A20B51">
        <w:rPr>
          <w:rFonts w:ascii="Cambria" w:hAnsi="Cambria"/>
          <w:sz w:val="22"/>
          <w:szCs w:val="22"/>
        </w:rPr>
        <w:t xml:space="preserve"> across the United States</w:t>
      </w:r>
      <w:r w:rsidR="00643338">
        <w:rPr>
          <w:rFonts w:ascii="Cambria" w:hAnsi="Cambria"/>
          <w:sz w:val="22"/>
          <w:szCs w:val="22"/>
        </w:rPr>
        <w:t>, document review</w:t>
      </w:r>
      <w:r w:rsidR="00A20B51">
        <w:rPr>
          <w:rFonts w:ascii="Cambria" w:hAnsi="Cambria"/>
          <w:sz w:val="22"/>
          <w:szCs w:val="22"/>
        </w:rPr>
        <w:t xml:space="preserve"> projects spanning months or years</w:t>
      </w:r>
      <w:r w:rsidR="00643338">
        <w:rPr>
          <w:rFonts w:ascii="Cambria" w:hAnsi="Cambria"/>
          <w:sz w:val="22"/>
          <w:szCs w:val="22"/>
        </w:rPr>
        <w:t xml:space="preserve">, </w:t>
      </w:r>
      <w:r w:rsidR="00A20B51">
        <w:rPr>
          <w:rFonts w:ascii="Cambria" w:hAnsi="Cambria"/>
          <w:sz w:val="22"/>
          <w:szCs w:val="22"/>
        </w:rPr>
        <w:t xml:space="preserve">creation of trial exhibit lists and privilege logs, </w:t>
      </w:r>
      <w:r w:rsidR="00643338">
        <w:rPr>
          <w:rFonts w:ascii="Cambria" w:hAnsi="Cambria"/>
          <w:sz w:val="22"/>
          <w:szCs w:val="22"/>
        </w:rPr>
        <w:t xml:space="preserve">and </w:t>
      </w:r>
      <w:r w:rsidR="00A20B51">
        <w:rPr>
          <w:rFonts w:ascii="Cambria" w:hAnsi="Cambria"/>
          <w:sz w:val="22"/>
          <w:szCs w:val="22"/>
        </w:rPr>
        <w:t xml:space="preserve">general </w:t>
      </w:r>
      <w:r w:rsidR="00643338">
        <w:rPr>
          <w:rFonts w:ascii="Cambria" w:hAnsi="Cambria"/>
          <w:sz w:val="22"/>
          <w:szCs w:val="22"/>
        </w:rPr>
        <w:t xml:space="preserve">trial support </w:t>
      </w:r>
      <w:bookmarkStart w:id="7" w:name="_Hlk92886930"/>
      <w:r w:rsidR="00C6434E">
        <w:rPr>
          <w:rFonts w:ascii="Cambria" w:hAnsi="Cambria"/>
          <w:sz w:val="22"/>
          <w:szCs w:val="22"/>
        </w:rPr>
        <w:t xml:space="preserve">on governmental investigations, multi-district litigations, </w:t>
      </w:r>
      <w:r w:rsidR="00C6434E" w:rsidRPr="00C6434E">
        <w:rPr>
          <w:rFonts w:ascii="Cambria" w:hAnsi="Cambria"/>
          <w:sz w:val="22"/>
          <w:szCs w:val="22"/>
        </w:rPr>
        <w:t>patent, contract, employment, and antitrust matters</w:t>
      </w:r>
      <w:r w:rsidR="00C6434E">
        <w:rPr>
          <w:rFonts w:ascii="Cambria" w:hAnsi="Cambria"/>
          <w:sz w:val="22"/>
          <w:szCs w:val="22"/>
        </w:rPr>
        <w:t xml:space="preserve">. </w:t>
      </w:r>
    </w:p>
    <w:bookmarkEnd w:id="7"/>
    <w:p w14:paraId="34038A0C" w14:textId="77777777" w:rsidR="00483ED6" w:rsidRPr="000805D9" w:rsidRDefault="00483ED6" w:rsidP="000F1297">
      <w:pPr>
        <w:tabs>
          <w:tab w:val="left" w:pos="-1440"/>
        </w:tabs>
        <w:rPr>
          <w:rFonts w:ascii="Cambria" w:hAnsi="Cambria"/>
          <w:sz w:val="16"/>
          <w:szCs w:val="16"/>
        </w:rPr>
      </w:pPr>
    </w:p>
    <w:p w14:paraId="06D3BD43" w14:textId="77777777" w:rsidR="00435F2F" w:rsidRPr="008703DC" w:rsidRDefault="00435F2F" w:rsidP="00435F2F">
      <w:pPr>
        <w:rPr>
          <w:rFonts w:ascii="Cambria" w:hAnsi="Cambria"/>
        </w:rPr>
      </w:pPr>
      <w:r w:rsidRPr="008703DC">
        <w:rPr>
          <w:rFonts w:ascii="Cambria" w:hAnsi="Cambria"/>
          <w:smallCaps/>
        </w:rPr>
        <w:t>Education</w:t>
      </w:r>
    </w:p>
    <w:p w14:paraId="04107116" w14:textId="7E30C99E" w:rsidR="00435F2F" w:rsidRPr="00C65208" w:rsidRDefault="00695E8C" w:rsidP="00435F2F">
      <w:pPr>
        <w:spacing w:line="19" w:lineRule="exact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4DF20CE" wp14:editId="79A65C53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12065"/>
                <wp:effectExtent l="0" t="0" r="63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AB19" id="Rectangle 5" o:spid="_x0000_s1026" style="position:absolute;margin-left:0;margin-top:0;width:540pt;height:.9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1C997F4" w14:textId="77777777" w:rsidR="008703DC" w:rsidRPr="000805D9" w:rsidRDefault="008703DC" w:rsidP="00C6434E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Cambria" w:hAnsi="Cambria"/>
          <w:b/>
          <w:bCs/>
          <w:sz w:val="16"/>
          <w:szCs w:val="16"/>
        </w:rPr>
      </w:pPr>
    </w:p>
    <w:p w14:paraId="46ADEB62" w14:textId="6544E2E7" w:rsidR="00A427E6" w:rsidRPr="002D12B6" w:rsidRDefault="00A427E6" w:rsidP="00A427E6">
      <w:pPr>
        <w:widowControl/>
        <w:shd w:val="clear" w:color="auto" w:fill="F2F2F2"/>
        <w:autoSpaceDE/>
        <w:autoSpaceDN/>
        <w:adjustRightInd/>
        <w:spacing w:after="40"/>
        <w:rPr>
          <w:rFonts w:ascii="Cambria" w:eastAsia="Calibri" w:hAnsi="Cambria"/>
          <w:b/>
          <w:sz w:val="22"/>
          <w:szCs w:val="22"/>
          <w:u w:val="single"/>
        </w:rPr>
      </w:pPr>
      <w:r w:rsidRPr="002D12B6">
        <w:rPr>
          <w:rFonts w:ascii="Cambria" w:hAnsi="Cambria"/>
          <w:sz w:val="22"/>
          <w:szCs w:val="22"/>
          <w:u w:val="single"/>
        </w:rPr>
        <w:t>University of Miami School of Law | Miami, Florida</w:t>
      </w:r>
    </w:p>
    <w:p w14:paraId="192BF6D4" w14:textId="1E43ECEB" w:rsidR="00A427E6" w:rsidRDefault="00A427E6" w:rsidP="002D12B6">
      <w:pPr>
        <w:widowControl/>
        <w:shd w:val="clear" w:color="auto" w:fill="F2F2F2"/>
        <w:autoSpaceDE/>
        <w:autoSpaceDN/>
        <w:adjustRightInd/>
        <w:spacing w:after="40"/>
        <w:rPr>
          <w:rFonts w:ascii="Cambria" w:hAnsi="Cambria"/>
          <w:b/>
          <w:bCs/>
          <w:sz w:val="22"/>
          <w:szCs w:val="22"/>
        </w:rPr>
      </w:pPr>
      <w:r w:rsidRPr="000805D9">
        <w:rPr>
          <w:rFonts w:ascii="Cambria" w:hAnsi="Cambria"/>
          <w:b/>
          <w:bCs/>
          <w:sz w:val="22"/>
          <w:szCs w:val="22"/>
        </w:rPr>
        <w:t>Juris, Doctor</w:t>
      </w:r>
      <w:r>
        <w:rPr>
          <w:rFonts w:ascii="Cambria" w:hAnsi="Cambria"/>
          <w:b/>
          <w:bCs/>
          <w:sz w:val="22"/>
          <w:szCs w:val="22"/>
        </w:rPr>
        <w:t xml:space="preserve">, </w:t>
      </w:r>
      <w:r w:rsidRPr="000805D9">
        <w:rPr>
          <w:rFonts w:ascii="Cambria" w:hAnsi="Cambria"/>
          <w:i/>
          <w:iCs/>
          <w:sz w:val="22"/>
          <w:szCs w:val="22"/>
        </w:rPr>
        <w:t>cum laude</w:t>
      </w:r>
    </w:p>
    <w:p w14:paraId="4F32F638" w14:textId="77777777" w:rsidR="008703DC" w:rsidRPr="000805D9" w:rsidRDefault="008703DC" w:rsidP="00C6434E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Cambria" w:hAnsi="Cambria"/>
          <w:b/>
          <w:bCs/>
          <w:sz w:val="16"/>
          <w:szCs w:val="16"/>
        </w:rPr>
      </w:pPr>
    </w:p>
    <w:p w14:paraId="7AEC41C2" w14:textId="703110F4" w:rsidR="000805D9" w:rsidRPr="002D12B6" w:rsidRDefault="000805D9" w:rsidP="000805D9">
      <w:pPr>
        <w:widowControl/>
        <w:shd w:val="clear" w:color="auto" w:fill="F2F2F2"/>
        <w:autoSpaceDE/>
        <w:autoSpaceDN/>
        <w:adjustRightInd/>
        <w:spacing w:after="40"/>
        <w:rPr>
          <w:rFonts w:ascii="Cambria" w:eastAsia="Calibri" w:hAnsi="Cambria"/>
          <w:b/>
          <w:sz w:val="22"/>
          <w:szCs w:val="22"/>
          <w:u w:val="single"/>
        </w:rPr>
      </w:pPr>
      <w:r w:rsidRPr="002D12B6">
        <w:rPr>
          <w:rFonts w:ascii="Cambria" w:hAnsi="Cambria"/>
          <w:sz w:val="22"/>
          <w:szCs w:val="22"/>
          <w:u w:val="single"/>
        </w:rPr>
        <w:t>University of Idaho | Moscow, Idaho</w:t>
      </w:r>
    </w:p>
    <w:p w14:paraId="54A39AB3" w14:textId="3C47E989" w:rsidR="000805D9" w:rsidRPr="000805D9" w:rsidRDefault="000805D9" w:rsidP="002D12B6">
      <w:pPr>
        <w:widowControl/>
        <w:shd w:val="clear" w:color="auto" w:fill="F2F2F2"/>
        <w:autoSpaceDE/>
        <w:autoSpaceDN/>
        <w:adjustRightInd/>
        <w:spacing w:after="40"/>
        <w:rPr>
          <w:rFonts w:ascii="Cambria" w:hAnsi="Cambria"/>
          <w:b/>
          <w:bCs/>
          <w:sz w:val="22"/>
          <w:szCs w:val="22"/>
        </w:rPr>
      </w:pPr>
      <w:r w:rsidRPr="000805D9">
        <w:rPr>
          <w:rFonts w:ascii="Cambria" w:hAnsi="Cambria"/>
          <w:b/>
          <w:bCs/>
          <w:sz w:val="22"/>
          <w:szCs w:val="22"/>
        </w:rPr>
        <w:t>Bachelor of Science, Psychology</w:t>
      </w:r>
    </w:p>
    <w:p w14:paraId="2DD70E67" w14:textId="152205D1" w:rsidR="000805D9" w:rsidRPr="000805D9" w:rsidRDefault="000805D9" w:rsidP="002D12B6">
      <w:pPr>
        <w:widowControl/>
        <w:shd w:val="clear" w:color="auto" w:fill="F2F2F2"/>
        <w:autoSpaceDE/>
        <w:autoSpaceDN/>
        <w:adjustRightInd/>
        <w:spacing w:after="40"/>
        <w:rPr>
          <w:rFonts w:ascii="Cambria" w:hAnsi="Cambria"/>
          <w:b/>
          <w:bCs/>
          <w:sz w:val="22"/>
          <w:szCs w:val="22"/>
        </w:rPr>
      </w:pPr>
      <w:r w:rsidRPr="000805D9">
        <w:rPr>
          <w:rFonts w:ascii="Cambria" w:hAnsi="Cambria"/>
          <w:b/>
          <w:bCs/>
          <w:sz w:val="22"/>
          <w:szCs w:val="22"/>
        </w:rPr>
        <w:t>Bachelor of Science, Political Science</w:t>
      </w:r>
    </w:p>
    <w:p w14:paraId="5545D846" w14:textId="35F0A33E" w:rsidR="000805D9" w:rsidRPr="000805D9" w:rsidRDefault="000805D9" w:rsidP="002D12B6">
      <w:pPr>
        <w:widowControl/>
        <w:shd w:val="clear" w:color="auto" w:fill="F2F2F2"/>
        <w:autoSpaceDE/>
        <w:autoSpaceDN/>
        <w:adjustRightInd/>
        <w:spacing w:after="40"/>
        <w:rPr>
          <w:rFonts w:ascii="Cambria" w:hAnsi="Cambria"/>
          <w:b/>
          <w:bCs/>
          <w:sz w:val="22"/>
          <w:szCs w:val="22"/>
        </w:rPr>
      </w:pPr>
      <w:r w:rsidRPr="000805D9">
        <w:rPr>
          <w:rFonts w:ascii="Cambria" w:hAnsi="Cambria"/>
          <w:b/>
          <w:bCs/>
          <w:sz w:val="22"/>
          <w:szCs w:val="22"/>
        </w:rPr>
        <w:t>Bachelor of Arts, Philosophy</w:t>
      </w:r>
    </w:p>
    <w:p w14:paraId="08029406" w14:textId="77777777" w:rsidR="00A506BC" w:rsidRPr="000805D9" w:rsidRDefault="00A506BC" w:rsidP="00A506BC">
      <w:pPr>
        <w:tabs>
          <w:tab w:val="left" w:pos="-1440"/>
        </w:tabs>
        <w:rPr>
          <w:rFonts w:ascii="Cambria" w:hAnsi="Cambria"/>
          <w:sz w:val="16"/>
          <w:szCs w:val="16"/>
        </w:rPr>
      </w:pPr>
    </w:p>
    <w:p w14:paraId="65F57110" w14:textId="6AF89E83" w:rsidR="00192ADB" w:rsidRPr="008703DC" w:rsidRDefault="00310663" w:rsidP="00483ED6">
      <w:pPr>
        <w:tabs>
          <w:tab w:val="left" w:pos="-1440"/>
        </w:tabs>
        <w:rPr>
          <w:rFonts w:ascii="Cambria" w:hAnsi="Cambria"/>
          <w:smallCaps/>
        </w:rPr>
      </w:pPr>
      <w:r w:rsidRPr="008703DC">
        <w:rPr>
          <w:rFonts w:ascii="Cambria" w:hAnsi="Cambria"/>
          <w:smallCaps/>
        </w:rPr>
        <w:t>Licensure</w:t>
      </w:r>
      <w:r w:rsidR="00192ADB" w:rsidRPr="008703DC">
        <w:rPr>
          <w:rFonts w:ascii="Cambria" w:hAnsi="Cambria"/>
          <w:smallCaps/>
        </w:rPr>
        <w:t xml:space="preserve"> / </w:t>
      </w:r>
      <w:r w:rsidR="000805D9">
        <w:rPr>
          <w:rFonts w:ascii="Cambria" w:hAnsi="Cambria"/>
          <w:smallCaps/>
        </w:rPr>
        <w:t>Activities</w:t>
      </w:r>
    </w:p>
    <w:p w14:paraId="13FF51B6" w14:textId="4C46A102" w:rsidR="00483ED6" w:rsidRPr="00C65208" w:rsidRDefault="00695E8C" w:rsidP="00483ED6">
      <w:pPr>
        <w:tabs>
          <w:tab w:val="left" w:pos="-1440"/>
        </w:tabs>
        <w:spacing w:line="19" w:lineRule="exact"/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EFA506F" wp14:editId="7C4A5FB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12065"/>
                <wp:effectExtent l="0" t="0" r="63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F9AF" id="Rectangle 3" o:spid="_x0000_s1026" style="position:absolute;margin-left:0;margin-top:0;width:540pt;height:.95pt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4EE7BA6" w14:textId="77777777" w:rsidR="00483ED6" w:rsidRPr="000805D9" w:rsidRDefault="00483ED6" w:rsidP="008703DC">
      <w:pPr>
        <w:tabs>
          <w:tab w:val="left" w:pos="-1440"/>
        </w:tabs>
        <w:ind w:left="288" w:hanging="288"/>
        <w:rPr>
          <w:rFonts w:ascii="Cambria" w:hAnsi="Cambria"/>
          <w:sz w:val="16"/>
          <w:szCs w:val="16"/>
        </w:rPr>
      </w:pPr>
    </w:p>
    <w:p w14:paraId="464DE346" w14:textId="77777777" w:rsidR="00912EAF" w:rsidRDefault="00912EAF" w:rsidP="004C79DE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Cambria" w:hAnsi="Cambria"/>
          <w:b/>
          <w:sz w:val="22"/>
          <w:szCs w:val="22"/>
        </w:rPr>
        <w:sectPr w:rsidR="00912EAF" w:rsidSect="00C9157F">
          <w:type w:val="continuous"/>
          <w:pgSz w:w="12240" w:h="15840"/>
          <w:pgMar w:top="720" w:right="720" w:bottom="720" w:left="720" w:header="1440" w:footer="1354" w:gutter="0"/>
          <w:cols w:space="720"/>
          <w:noEndnote/>
          <w:docGrid w:linePitch="326"/>
        </w:sectPr>
      </w:pPr>
    </w:p>
    <w:p w14:paraId="0C0A628E" w14:textId="77777777" w:rsidR="004C79DE" w:rsidRDefault="004C79DE" w:rsidP="004C79DE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Washington State Bar Association </w:t>
      </w:r>
      <w:r>
        <w:rPr>
          <w:rFonts w:ascii="Cambria" w:hAnsi="Cambria"/>
          <w:bCs/>
          <w:sz w:val="22"/>
          <w:szCs w:val="22"/>
        </w:rPr>
        <w:t>– Active Member: #33114</w:t>
      </w:r>
    </w:p>
    <w:p w14:paraId="6308B118" w14:textId="651026C7" w:rsidR="000805D9" w:rsidRDefault="004C79DE" w:rsidP="004C79DE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Tombolo Institute, Bellevue College</w:t>
      </w:r>
      <w:r w:rsidR="00912EAF">
        <w:rPr>
          <w:rFonts w:ascii="Cambria" w:hAnsi="Cambria"/>
          <w:b/>
          <w:sz w:val="22"/>
          <w:szCs w:val="22"/>
        </w:rPr>
        <w:t xml:space="preserve"> </w:t>
      </w:r>
      <w:r w:rsidR="00912EAF">
        <w:rPr>
          <w:rFonts w:ascii="Cambria" w:hAnsi="Cambria"/>
          <w:bCs/>
          <w:sz w:val="22"/>
          <w:szCs w:val="22"/>
        </w:rPr>
        <w:t>–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Advisory Board Member</w:t>
      </w:r>
    </w:p>
    <w:p w14:paraId="36F4A9BD" w14:textId="175EF2AE" w:rsidR="000805D9" w:rsidRDefault="000805D9" w:rsidP="000805D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Cambria" w:hAnsi="Cambria"/>
          <w:sz w:val="22"/>
          <w:szCs w:val="22"/>
        </w:rPr>
      </w:pPr>
      <w:r w:rsidRPr="00C65208">
        <w:rPr>
          <w:rFonts w:ascii="Cambria" w:hAnsi="Cambria"/>
          <w:b/>
          <w:bCs/>
          <w:sz w:val="22"/>
          <w:szCs w:val="22"/>
        </w:rPr>
        <w:t xml:space="preserve">Executive Leadership Training: Leading for Organizational Impact </w:t>
      </w:r>
      <w:r w:rsidRPr="000805D9">
        <w:rPr>
          <w:rFonts w:ascii="Cambria" w:hAnsi="Cambria"/>
          <w:sz w:val="22"/>
          <w:szCs w:val="22"/>
        </w:rPr>
        <w:t>– C</w:t>
      </w:r>
      <w:r w:rsidRPr="00C65208">
        <w:rPr>
          <w:rFonts w:ascii="Cambria" w:hAnsi="Cambria"/>
          <w:sz w:val="22"/>
          <w:szCs w:val="22"/>
        </w:rPr>
        <w:t>enter for Creative Learning</w:t>
      </w:r>
      <w:r>
        <w:rPr>
          <w:rFonts w:ascii="Cambria" w:hAnsi="Cambria"/>
          <w:sz w:val="22"/>
          <w:szCs w:val="22"/>
        </w:rPr>
        <w:t xml:space="preserve"> (</w:t>
      </w:r>
      <w:r w:rsidRPr="00C65208">
        <w:rPr>
          <w:rFonts w:ascii="Cambria" w:hAnsi="Cambria"/>
          <w:sz w:val="22"/>
          <w:szCs w:val="22"/>
        </w:rPr>
        <w:t>2019)</w:t>
      </w:r>
    </w:p>
    <w:p w14:paraId="1932AB35" w14:textId="77777777" w:rsidR="003938DC" w:rsidRPr="003938DC" w:rsidRDefault="003938DC" w:rsidP="003938DC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Cambria" w:hAnsi="Cambria"/>
          <w:bCs/>
          <w:sz w:val="22"/>
          <w:szCs w:val="22"/>
        </w:rPr>
      </w:pPr>
      <w:r w:rsidRPr="004C79DE">
        <w:rPr>
          <w:rFonts w:ascii="Cambria" w:hAnsi="Cambria"/>
          <w:b/>
          <w:sz w:val="22"/>
          <w:szCs w:val="22"/>
        </w:rPr>
        <w:t xml:space="preserve">International Association of Privacy Professionals (IAPP) </w:t>
      </w:r>
    </w:p>
    <w:p w14:paraId="3090B961" w14:textId="49DEC042" w:rsidR="003B78F7" w:rsidRPr="003B78F7" w:rsidRDefault="003B78F7" w:rsidP="000805D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Cambria" w:hAnsi="Cambria"/>
          <w:b/>
          <w:bCs/>
          <w:sz w:val="22"/>
          <w:szCs w:val="22"/>
        </w:rPr>
      </w:pPr>
      <w:r w:rsidRPr="003B78F7">
        <w:rPr>
          <w:rFonts w:ascii="Cambria" w:hAnsi="Cambria"/>
          <w:b/>
          <w:bCs/>
          <w:sz w:val="22"/>
          <w:szCs w:val="22"/>
        </w:rPr>
        <w:t>Relativity Certified Administrator (RCA)</w:t>
      </w:r>
    </w:p>
    <w:p w14:paraId="3F6CF52B" w14:textId="7BFF4CAE" w:rsidR="003938DC" w:rsidRDefault="003B78F7" w:rsidP="004C79DE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Cambria" w:hAnsi="Cambria"/>
          <w:bCs/>
          <w:sz w:val="22"/>
          <w:szCs w:val="22"/>
        </w:rPr>
      </w:pPr>
      <w:r w:rsidRPr="003B78F7">
        <w:rPr>
          <w:rFonts w:ascii="Cambria" w:hAnsi="Cambria"/>
          <w:b/>
          <w:bCs/>
          <w:sz w:val="22"/>
          <w:szCs w:val="22"/>
        </w:rPr>
        <w:t>Reveal Brainspace AI Certified</w:t>
      </w:r>
    </w:p>
    <w:sectPr w:rsidR="003938DC" w:rsidSect="00912EAF">
      <w:type w:val="continuous"/>
      <w:pgSz w:w="12240" w:h="15840"/>
      <w:pgMar w:top="720" w:right="720" w:bottom="720" w:left="72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0055" w14:textId="77777777" w:rsidR="000B6480" w:rsidRDefault="000B6480">
      <w:r>
        <w:separator/>
      </w:r>
    </w:p>
  </w:endnote>
  <w:endnote w:type="continuationSeparator" w:id="0">
    <w:p w14:paraId="25B6018E" w14:textId="77777777" w:rsidR="000B6480" w:rsidRDefault="000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BF7A" w14:textId="77777777" w:rsidR="000B6480" w:rsidRDefault="000B6480">
      <w:r>
        <w:separator/>
      </w:r>
    </w:p>
  </w:footnote>
  <w:footnote w:type="continuationSeparator" w:id="0">
    <w:p w14:paraId="466C7737" w14:textId="77777777" w:rsidR="000B6480" w:rsidRDefault="000B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171"/>
    <w:multiLevelType w:val="hybridMultilevel"/>
    <w:tmpl w:val="67E89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C46A9"/>
    <w:multiLevelType w:val="hybridMultilevel"/>
    <w:tmpl w:val="10F290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A50"/>
    <w:multiLevelType w:val="hybridMultilevel"/>
    <w:tmpl w:val="A4583274"/>
    <w:lvl w:ilvl="0" w:tplc="04090001">
      <w:start w:val="1"/>
      <w:numFmt w:val="bullet"/>
      <w:lvlText w:val=""/>
      <w:lvlJc w:val="left"/>
      <w:pPr>
        <w:ind w:left="-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</w:abstractNum>
  <w:abstractNum w:abstractNumId="3" w15:restartNumberingAfterBreak="0">
    <w:nsid w:val="17F53723"/>
    <w:multiLevelType w:val="hybridMultilevel"/>
    <w:tmpl w:val="CCBCF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479E6"/>
    <w:multiLevelType w:val="hybridMultilevel"/>
    <w:tmpl w:val="29F4DDB8"/>
    <w:lvl w:ilvl="0" w:tplc="E85CD9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58DD"/>
    <w:multiLevelType w:val="hybridMultilevel"/>
    <w:tmpl w:val="A59A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4E264F"/>
    <w:multiLevelType w:val="hybridMultilevel"/>
    <w:tmpl w:val="FC26D1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8156E41"/>
    <w:multiLevelType w:val="hybridMultilevel"/>
    <w:tmpl w:val="EF98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19EC"/>
    <w:multiLevelType w:val="hybridMultilevel"/>
    <w:tmpl w:val="6F465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C15909"/>
    <w:multiLevelType w:val="hybridMultilevel"/>
    <w:tmpl w:val="12E6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21D9"/>
    <w:multiLevelType w:val="hybridMultilevel"/>
    <w:tmpl w:val="5C5C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6CC6"/>
    <w:multiLevelType w:val="hybridMultilevel"/>
    <w:tmpl w:val="91B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C53CB"/>
    <w:multiLevelType w:val="hybridMultilevel"/>
    <w:tmpl w:val="0DF002DA"/>
    <w:lvl w:ilvl="0" w:tplc="C6F08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0EA9"/>
    <w:multiLevelType w:val="hybridMultilevel"/>
    <w:tmpl w:val="4516D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C6BEB"/>
    <w:multiLevelType w:val="hybridMultilevel"/>
    <w:tmpl w:val="C936D738"/>
    <w:lvl w:ilvl="0" w:tplc="FFFFFFFF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CEF4547"/>
    <w:multiLevelType w:val="hybridMultilevel"/>
    <w:tmpl w:val="F4840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E41E3"/>
    <w:multiLevelType w:val="hybridMultilevel"/>
    <w:tmpl w:val="A7668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A4C45"/>
    <w:multiLevelType w:val="hybridMultilevel"/>
    <w:tmpl w:val="958CB8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6A35718"/>
    <w:multiLevelType w:val="hybridMultilevel"/>
    <w:tmpl w:val="F894D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ED641C"/>
    <w:multiLevelType w:val="hybridMultilevel"/>
    <w:tmpl w:val="A05ED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80641"/>
    <w:multiLevelType w:val="hybridMultilevel"/>
    <w:tmpl w:val="2738D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231E0"/>
    <w:multiLevelType w:val="hybridMultilevel"/>
    <w:tmpl w:val="2F5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7"/>
  </w:num>
  <w:num w:numId="5">
    <w:abstractNumId w:val="4"/>
  </w:num>
  <w:num w:numId="6">
    <w:abstractNumId w:val="2"/>
  </w:num>
  <w:num w:numId="7">
    <w:abstractNumId w:val="18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3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position-horizontal:center;mso-position-horizontal-relative:page" o:allowincell="f" fillcolor="black" stroke="f">
      <v:fill color="black" color2="black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D6"/>
    <w:rsid w:val="000165C1"/>
    <w:rsid w:val="00017646"/>
    <w:rsid w:val="000306B4"/>
    <w:rsid w:val="0003632A"/>
    <w:rsid w:val="00041FC3"/>
    <w:rsid w:val="000509A5"/>
    <w:rsid w:val="0007082D"/>
    <w:rsid w:val="000721AC"/>
    <w:rsid w:val="000750A1"/>
    <w:rsid w:val="000805D9"/>
    <w:rsid w:val="00080D25"/>
    <w:rsid w:val="000825EB"/>
    <w:rsid w:val="00087B77"/>
    <w:rsid w:val="0009428E"/>
    <w:rsid w:val="00094D2D"/>
    <w:rsid w:val="000A4C07"/>
    <w:rsid w:val="000B6480"/>
    <w:rsid w:val="000E09FF"/>
    <w:rsid w:val="000F1297"/>
    <w:rsid w:val="00106298"/>
    <w:rsid w:val="00130605"/>
    <w:rsid w:val="001329D4"/>
    <w:rsid w:val="00132CF8"/>
    <w:rsid w:val="001359D1"/>
    <w:rsid w:val="00137B02"/>
    <w:rsid w:val="00143528"/>
    <w:rsid w:val="00151276"/>
    <w:rsid w:val="0018363D"/>
    <w:rsid w:val="00192ADB"/>
    <w:rsid w:val="001D5CBC"/>
    <w:rsid w:val="001E091E"/>
    <w:rsid w:val="001E41E2"/>
    <w:rsid w:val="001E5918"/>
    <w:rsid w:val="001F0BD4"/>
    <w:rsid w:val="001F0C71"/>
    <w:rsid w:val="001F0D11"/>
    <w:rsid w:val="00222A49"/>
    <w:rsid w:val="002517A4"/>
    <w:rsid w:val="00255F72"/>
    <w:rsid w:val="002655D9"/>
    <w:rsid w:val="00266499"/>
    <w:rsid w:val="002A037F"/>
    <w:rsid w:val="002B07AA"/>
    <w:rsid w:val="002B3C94"/>
    <w:rsid w:val="002B69EE"/>
    <w:rsid w:val="002C1A7F"/>
    <w:rsid w:val="002C2381"/>
    <w:rsid w:val="002D12B6"/>
    <w:rsid w:val="002D1ED3"/>
    <w:rsid w:val="002D41E0"/>
    <w:rsid w:val="002D55A6"/>
    <w:rsid w:val="00310663"/>
    <w:rsid w:val="00330E41"/>
    <w:rsid w:val="00340217"/>
    <w:rsid w:val="00341066"/>
    <w:rsid w:val="003566A0"/>
    <w:rsid w:val="0036125B"/>
    <w:rsid w:val="003661D2"/>
    <w:rsid w:val="003938DC"/>
    <w:rsid w:val="003B72CA"/>
    <w:rsid w:val="003B78F7"/>
    <w:rsid w:val="003D71E9"/>
    <w:rsid w:val="003E2FDE"/>
    <w:rsid w:val="003F6966"/>
    <w:rsid w:val="003F79A6"/>
    <w:rsid w:val="003F7D4C"/>
    <w:rsid w:val="00402F12"/>
    <w:rsid w:val="00403783"/>
    <w:rsid w:val="004100B9"/>
    <w:rsid w:val="0042403E"/>
    <w:rsid w:val="00435926"/>
    <w:rsid w:val="00435F2F"/>
    <w:rsid w:val="00442F02"/>
    <w:rsid w:val="0044426D"/>
    <w:rsid w:val="004522BE"/>
    <w:rsid w:val="00477B20"/>
    <w:rsid w:val="0048303E"/>
    <w:rsid w:val="00483ED6"/>
    <w:rsid w:val="00490A0C"/>
    <w:rsid w:val="00495016"/>
    <w:rsid w:val="004A3424"/>
    <w:rsid w:val="004B4566"/>
    <w:rsid w:val="004C79DE"/>
    <w:rsid w:val="004D0DA4"/>
    <w:rsid w:val="004D1AF2"/>
    <w:rsid w:val="004D3F9A"/>
    <w:rsid w:val="004E426F"/>
    <w:rsid w:val="004E469C"/>
    <w:rsid w:val="004F0765"/>
    <w:rsid w:val="004F4382"/>
    <w:rsid w:val="004F5996"/>
    <w:rsid w:val="004F74B2"/>
    <w:rsid w:val="0051219D"/>
    <w:rsid w:val="00512FB1"/>
    <w:rsid w:val="00514D32"/>
    <w:rsid w:val="00521E3F"/>
    <w:rsid w:val="0053027E"/>
    <w:rsid w:val="0053193E"/>
    <w:rsid w:val="00540BE5"/>
    <w:rsid w:val="005438E8"/>
    <w:rsid w:val="0054684D"/>
    <w:rsid w:val="0054731C"/>
    <w:rsid w:val="005716BE"/>
    <w:rsid w:val="00572088"/>
    <w:rsid w:val="00575A1C"/>
    <w:rsid w:val="00581739"/>
    <w:rsid w:val="00584266"/>
    <w:rsid w:val="0059629C"/>
    <w:rsid w:val="005A2AC2"/>
    <w:rsid w:val="005A422A"/>
    <w:rsid w:val="005A500D"/>
    <w:rsid w:val="005A519B"/>
    <w:rsid w:val="005A651D"/>
    <w:rsid w:val="005C054A"/>
    <w:rsid w:val="005D02FD"/>
    <w:rsid w:val="005E7C70"/>
    <w:rsid w:val="005F5712"/>
    <w:rsid w:val="005F789F"/>
    <w:rsid w:val="00606ABF"/>
    <w:rsid w:val="00610FF3"/>
    <w:rsid w:val="00622C9F"/>
    <w:rsid w:val="00624E1F"/>
    <w:rsid w:val="00625130"/>
    <w:rsid w:val="00626678"/>
    <w:rsid w:val="00632A93"/>
    <w:rsid w:val="00643338"/>
    <w:rsid w:val="00645DBD"/>
    <w:rsid w:val="00647416"/>
    <w:rsid w:val="00651F10"/>
    <w:rsid w:val="006617A4"/>
    <w:rsid w:val="00674ADE"/>
    <w:rsid w:val="0068763B"/>
    <w:rsid w:val="00695E8C"/>
    <w:rsid w:val="006A3FA1"/>
    <w:rsid w:val="006C2248"/>
    <w:rsid w:val="006C68C5"/>
    <w:rsid w:val="006D61A0"/>
    <w:rsid w:val="006D66B9"/>
    <w:rsid w:val="006F5B34"/>
    <w:rsid w:val="007033E8"/>
    <w:rsid w:val="00703E10"/>
    <w:rsid w:val="00705599"/>
    <w:rsid w:val="007064E7"/>
    <w:rsid w:val="00711953"/>
    <w:rsid w:val="007142E6"/>
    <w:rsid w:val="00727904"/>
    <w:rsid w:val="00732BE1"/>
    <w:rsid w:val="00733E4A"/>
    <w:rsid w:val="00744C03"/>
    <w:rsid w:val="0075479C"/>
    <w:rsid w:val="007631D8"/>
    <w:rsid w:val="00764A92"/>
    <w:rsid w:val="007666EE"/>
    <w:rsid w:val="00797BC5"/>
    <w:rsid w:val="007A6163"/>
    <w:rsid w:val="007B108E"/>
    <w:rsid w:val="007D0000"/>
    <w:rsid w:val="007D4A81"/>
    <w:rsid w:val="007D5A0C"/>
    <w:rsid w:val="007D6021"/>
    <w:rsid w:val="007E000E"/>
    <w:rsid w:val="007E35AF"/>
    <w:rsid w:val="007E3CD6"/>
    <w:rsid w:val="007E5DC2"/>
    <w:rsid w:val="007E7995"/>
    <w:rsid w:val="007F08C7"/>
    <w:rsid w:val="00806211"/>
    <w:rsid w:val="00822C3B"/>
    <w:rsid w:val="00822D09"/>
    <w:rsid w:val="00823E1D"/>
    <w:rsid w:val="0083547B"/>
    <w:rsid w:val="00840A35"/>
    <w:rsid w:val="00855C0A"/>
    <w:rsid w:val="008703DC"/>
    <w:rsid w:val="008A476D"/>
    <w:rsid w:val="008B0E5A"/>
    <w:rsid w:val="008B3441"/>
    <w:rsid w:val="008C1AC6"/>
    <w:rsid w:val="008C32B3"/>
    <w:rsid w:val="008C4A31"/>
    <w:rsid w:val="008C5AC4"/>
    <w:rsid w:val="008D408A"/>
    <w:rsid w:val="008D458B"/>
    <w:rsid w:val="008D7094"/>
    <w:rsid w:val="008F2288"/>
    <w:rsid w:val="008F5EFD"/>
    <w:rsid w:val="009004B9"/>
    <w:rsid w:val="00902824"/>
    <w:rsid w:val="009030D9"/>
    <w:rsid w:val="00912EAF"/>
    <w:rsid w:val="009203CD"/>
    <w:rsid w:val="00920D2F"/>
    <w:rsid w:val="00926A7E"/>
    <w:rsid w:val="009316F4"/>
    <w:rsid w:val="0095018D"/>
    <w:rsid w:val="0095380D"/>
    <w:rsid w:val="00962E3A"/>
    <w:rsid w:val="00967D43"/>
    <w:rsid w:val="00970F88"/>
    <w:rsid w:val="0097185B"/>
    <w:rsid w:val="0097252D"/>
    <w:rsid w:val="00972972"/>
    <w:rsid w:val="00974880"/>
    <w:rsid w:val="00984871"/>
    <w:rsid w:val="00991114"/>
    <w:rsid w:val="00991707"/>
    <w:rsid w:val="009B1BBB"/>
    <w:rsid w:val="009B71CC"/>
    <w:rsid w:val="009C05BF"/>
    <w:rsid w:val="009C2373"/>
    <w:rsid w:val="009C2AA8"/>
    <w:rsid w:val="009D0A5B"/>
    <w:rsid w:val="009D3FD1"/>
    <w:rsid w:val="009E419A"/>
    <w:rsid w:val="009E5034"/>
    <w:rsid w:val="009F084D"/>
    <w:rsid w:val="009F2B73"/>
    <w:rsid w:val="00A008BF"/>
    <w:rsid w:val="00A141D7"/>
    <w:rsid w:val="00A20B51"/>
    <w:rsid w:val="00A32971"/>
    <w:rsid w:val="00A41B3C"/>
    <w:rsid w:val="00A427E6"/>
    <w:rsid w:val="00A441AC"/>
    <w:rsid w:val="00A506BC"/>
    <w:rsid w:val="00A53AF0"/>
    <w:rsid w:val="00A63A6A"/>
    <w:rsid w:val="00A653A1"/>
    <w:rsid w:val="00A664A7"/>
    <w:rsid w:val="00A72968"/>
    <w:rsid w:val="00A72FA3"/>
    <w:rsid w:val="00A8152D"/>
    <w:rsid w:val="00A8635E"/>
    <w:rsid w:val="00A93574"/>
    <w:rsid w:val="00AA453B"/>
    <w:rsid w:val="00AB078C"/>
    <w:rsid w:val="00AB3336"/>
    <w:rsid w:val="00AC00FA"/>
    <w:rsid w:val="00AC6D07"/>
    <w:rsid w:val="00AD334B"/>
    <w:rsid w:val="00AD4BA5"/>
    <w:rsid w:val="00AE139B"/>
    <w:rsid w:val="00AF5C05"/>
    <w:rsid w:val="00B00997"/>
    <w:rsid w:val="00B306FA"/>
    <w:rsid w:val="00B419C9"/>
    <w:rsid w:val="00B4447B"/>
    <w:rsid w:val="00B44693"/>
    <w:rsid w:val="00B55652"/>
    <w:rsid w:val="00B64C22"/>
    <w:rsid w:val="00B7008D"/>
    <w:rsid w:val="00B72C8D"/>
    <w:rsid w:val="00B72D56"/>
    <w:rsid w:val="00B73C07"/>
    <w:rsid w:val="00B840D7"/>
    <w:rsid w:val="00B91D0E"/>
    <w:rsid w:val="00BB1CA0"/>
    <w:rsid w:val="00BB4999"/>
    <w:rsid w:val="00BB6790"/>
    <w:rsid w:val="00BB77D3"/>
    <w:rsid w:val="00BC3A8E"/>
    <w:rsid w:val="00BC716C"/>
    <w:rsid w:val="00BC72B9"/>
    <w:rsid w:val="00BD4E6C"/>
    <w:rsid w:val="00BF1888"/>
    <w:rsid w:val="00BF3BF3"/>
    <w:rsid w:val="00BF5394"/>
    <w:rsid w:val="00BF7F1D"/>
    <w:rsid w:val="00C0237A"/>
    <w:rsid w:val="00C24CA7"/>
    <w:rsid w:val="00C32901"/>
    <w:rsid w:val="00C456DE"/>
    <w:rsid w:val="00C501D1"/>
    <w:rsid w:val="00C53144"/>
    <w:rsid w:val="00C55197"/>
    <w:rsid w:val="00C602D1"/>
    <w:rsid w:val="00C626CA"/>
    <w:rsid w:val="00C6434E"/>
    <w:rsid w:val="00C65208"/>
    <w:rsid w:val="00C8141F"/>
    <w:rsid w:val="00C837EF"/>
    <w:rsid w:val="00C853DB"/>
    <w:rsid w:val="00C9157F"/>
    <w:rsid w:val="00C9424E"/>
    <w:rsid w:val="00CA445F"/>
    <w:rsid w:val="00CA6127"/>
    <w:rsid w:val="00CB2214"/>
    <w:rsid w:val="00CB5036"/>
    <w:rsid w:val="00CB53EF"/>
    <w:rsid w:val="00CD5109"/>
    <w:rsid w:val="00CE115E"/>
    <w:rsid w:val="00CE6EF9"/>
    <w:rsid w:val="00D02C1C"/>
    <w:rsid w:val="00D150F4"/>
    <w:rsid w:val="00D1513D"/>
    <w:rsid w:val="00D25466"/>
    <w:rsid w:val="00D428A6"/>
    <w:rsid w:val="00D61EF5"/>
    <w:rsid w:val="00D6383B"/>
    <w:rsid w:val="00D64781"/>
    <w:rsid w:val="00D76EA6"/>
    <w:rsid w:val="00D77861"/>
    <w:rsid w:val="00D8623D"/>
    <w:rsid w:val="00D93580"/>
    <w:rsid w:val="00D977CD"/>
    <w:rsid w:val="00DA0BBB"/>
    <w:rsid w:val="00DA13A4"/>
    <w:rsid w:val="00DA5534"/>
    <w:rsid w:val="00DA5A29"/>
    <w:rsid w:val="00DA7E1A"/>
    <w:rsid w:val="00DC2577"/>
    <w:rsid w:val="00DC26B5"/>
    <w:rsid w:val="00DC5245"/>
    <w:rsid w:val="00DD1889"/>
    <w:rsid w:val="00DD553A"/>
    <w:rsid w:val="00DD64C7"/>
    <w:rsid w:val="00E009AB"/>
    <w:rsid w:val="00E107A1"/>
    <w:rsid w:val="00E109CC"/>
    <w:rsid w:val="00E17217"/>
    <w:rsid w:val="00E20DAD"/>
    <w:rsid w:val="00E21934"/>
    <w:rsid w:val="00E302BF"/>
    <w:rsid w:val="00E37970"/>
    <w:rsid w:val="00E4358F"/>
    <w:rsid w:val="00E63EFB"/>
    <w:rsid w:val="00E7541D"/>
    <w:rsid w:val="00E8159B"/>
    <w:rsid w:val="00E91DF3"/>
    <w:rsid w:val="00E92EEE"/>
    <w:rsid w:val="00EA781E"/>
    <w:rsid w:val="00EC4ECA"/>
    <w:rsid w:val="00EC6BCF"/>
    <w:rsid w:val="00EC7A90"/>
    <w:rsid w:val="00EE3069"/>
    <w:rsid w:val="00EE3E0B"/>
    <w:rsid w:val="00EE7CC4"/>
    <w:rsid w:val="00F13237"/>
    <w:rsid w:val="00F20A05"/>
    <w:rsid w:val="00F30044"/>
    <w:rsid w:val="00F33913"/>
    <w:rsid w:val="00F3445C"/>
    <w:rsid w:val="00F34E8B"/>
    <w:rsid w:val="00F35509"/>
    <w:rsid w:val="00F36ACC"/>
    <w:rsid w:val="00F40EEB"/>
    <w:rsid w:val="00F50564"/>
    <w:rsid w:val="00F562DB"/>
    <w:rsid w:val="00F57C2E"/>
    <w:rsid w:val="00F65DE5"/>
    <w:rsid w:val="00F76E1A"/>
    <w:rsid w:val="00F77259"/>
    <w:rsid w:val="00F825A9"/>
    <w:rsid w:val="00FB350A"/>
    <w:rsid w:val="00FB3562"/>
    <w:rsid w:val="00FB6EB7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" o:allowincell="f" fillcolor="black" stroke="f">
      <v:fill color="black" color2="black"/>
      <v:stroke weight="0" on="f"/>
    </o:shapedefaults>
    <o:shapelayout v:ext="edit">
      <o:idmap v:ext="edit" data="2"/>
    </o:shapelayout>
  </w:shapeDefaults>
  <w:decimalSymbol w:val="."/>
  <w:listSeparator w:val=","/>
  <w14:docId w14:val="0F6AC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E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2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2A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2A93"/>
    <w:rPr>
      <w:sz w:val="24"/>
      <w:szCs w:val="24"/>
    </w:rPr>
  </w:style>
  <w:style w:type="paragraph" w:styleId="Footer">
    <w:name w:val="footer"/>
    <w:basedOn w:val="Normal"/>
    <w:link w:val="FooterChar"/>
    <w:rsid w:val="00632A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2A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42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D77861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E92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41AC-6A0A-4E74-A10E-45F78820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2022-03-08T18:41:00Z</dcterms:created>
  <dcterms:modified xsi:type="dcterms:W3CDTF">2022-03-30T00:34:00Z</dcterms:modified>
</cp:coreProperties>
</file>